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696F3" w14:textId="0E3BC9C7" w:rsidR="00DD1F16" w:rsidRPr="005144BF" w:rsidRDefault="003900A5" w:rsidP="003900A5">
      <w:pPr>
        <w:jc w:val="center"/>
        <w:rPr>
          <w:b/>
          <w:bCs/>
          <w:sz w:val="32"/>
          <w:szCs w:val="32"/>
        </w:rPr>
      </w:pPr>
      <w:r w:rsidRPr="005144BF">
        <w:rPr>
          <w:b/>
          <w:bCs/>
          <w:sz w:val="32"/>
          <w:szCs w:val="32"/>
        </w:rPr>
        <w:t>Reedness Parish Council</w:t>
      </w:r>
    </w:p>
    <w:p w14:paraId="0FBF041B" w14:textId="1B3F816A" w:rsidR="003900A5" w:rsidRDefault="003900A5" w:rsidP="003900A5">
      <w:pPr>
        <w:jc w:val="center"/>
      </w:pPr>
      <w:r>
        <w:t>Oaklands, Ousefleet, Goole, East Riding of Yorkshire, DN14 8HR</w:t>
      </w:r>
    </w:p>
    <w:p w14:paraId="3898418C" w14:textId="6FB47C9D" w:rsidR="003900A5" w:rsidRDefault="003900A5" w:rsidP="003900A5">
      <w:pPr>
        <w:jc w:val="center"/>
      </w:pPr>
      <w:r>
        <w:t>07402987788</w:t>
      </w:r>
    </w:p>
    <w:p w14:paraId="7D4595A9" w14:textId="05D8F5B9" w:rsidR="003900A5" w:rsidRDefault="00FF641E" w:rsidP="003900A5">
      <w:pPr>
        <w:jc w:val="center"/>
      </w:pPr>
      <w:hyperlink r:id="rId5" w:history="1">
        <w:r w:rsidR="003900A5" w:rsidRPr="008A61CA">
          <w:rPr>
            <w:rStyle w:val="Hyperlink"/>
          </w:rPr>
          <w:t>reednessparishcouncil@gmail.com</w:t>
        </w:r>
      </w:hyperlink>
    </w:p>
    <w:p w14:paraId="4076543E" w14:textId="77777777" w:rsidR="003900A5" w:rsidRDefault="003900A5" w:rsidP="003900A5">
      <w:pPr>
        <w:jc w:val="center"/>
      </w:pPr>
    </w:p>
    <w:p w14:paraId="04E1808D" w14:textId="603F0AB5" w:rsidR="003900A5" w:rsidRDefault="003900A5" w:rsidP="003900A5">
      <w:r>
        <w:t>3</w:t>
      </w:r>
      <w:r w:rsidRPr="003900A5">
        <w:rPr>
          <w:vertAlign w:val="superscript"/>
        </w:rPr>
        <w:t>rd</w:t>
      </w:r>
      <w:r>
        <w:t xml:space="preserve"> July 2024</w:t>
      </w:r>
    </w:p>
    <w:p w14:paraId="7CCD01DE" w14:textId="19D7E635" w:rsidR="003900A5" w:rsidRDefault="003900A5" w:rsidP="003900A5">
      <w:r>
        <w:t>Dear Councillors,</w:t>
      </w:r>
    </w:p>
    <w:p w14:paraId="4E881C9E" w14:textId="3AEE08BB" w:rsidR="003900A5" w:rsidRDefault="003900A5" w:rsidP="003900A5">
      <w:r>
        <w:t>You are summoned to attend the next meeting of Reedness Parish Council to be held on Wednesday 10</w:t>
      </w:r>
      <w:r w:rsidRPr="003900A5">
        <w:rPr>
          <w:vertAlign w:val="superscript"/>
        </w:rPr>
        <w:t>th</w:t>
      </w:r>
      <w:r>
        <w:t xml:space="preserve"> July 2024 at 7pm at Reedness Primary School.</w:t>
      </w:r>
    </w:p>
    <w:p w14:paraId="04905598" w14:textId="41733345" w:rsidR="003900A5" w:rsidRDefault="003900A5" w:rsidP="003900A5">
      <w:r>
        <w:t>The official Parish Council Meeting will commence at 7.10pm. Prior to this at 7.00pm any members of the public attending the meeting may be given (at the Chairperson’s discretion) a combined 10 minute time slot to address the Councillor’s on any items of concern or interest. After this period the public are welcome to stay for the full Parish Council Meeting but CANNOT speak nor offer advice/opinion on any matter. The public participation item is NOT part of the formal Parish Council Meeting and as such there are no rights to record this part of the meeting in anyway.</w:t>
      </w:r>
    </w:p>
    <w:p w14:paraId="5EDF0795" w14:textId="06D1D918" w:rsidR="003900A5" w:rsidRPr="005144BF" w:rsidRDefault="003900A5" w:rsidP="003900A5">
      <w:pPr>
        <w:rPr>
          <w:b/>
          <w:bCs/>
          <w:sz w:val="32"/>
          <w:szCs w:val="32"/>
          <w:u w:val="single"/>
        </w:rPr>
      </w:pPr>
      <w:r w:rsidRPr="005144BF">
        <w:rPr>
          <w:b/>
          <w:bCs/>
          <w:sz w:val="32"/>
          <w:szCs w:val="32"/>
          <w:u w:val="single"/>
        </w:rPr>
        <w:t>AGENDA</w:t>
      </w:r>
    </w:p>
    <w:p w14:paraId="0BAD5C6A" w14:textId="3B22EAE4" w:rsidR="003900A5" w:rsidRPr="00656F1A" w:rsidRDefault="003900A5" w:rsidP="003900A5">
      <w:pPr>
        <w:pStyle w:val="ListParagraph"/>
        <w:numPr>
          <w:ilvl w:val="0"/>
          <w:numId w:val="1"/>
        </w:numPr>
        <w:rPr>
          <w:b/>
          <w:bCs/>
        </w:rPr>
      </w:pPr>
      <w:r w:rsidRPr="00656F1A">
        <w:rPr>
          <w:b/>
          <w:bCs/>
        </w:rPr>
        <w:t>To receive apologise for absence</w:t>
      </w:r>
    </w:p>
    <w:p w14:paraId="42602FE3" w14:textId="6636AF25" w:rsidR="003900A5" w:rsidRPr="00656F1A" w:rsidRDefault="003900A5" w:rsidP="003900A5">
      <w:pPr>
        <w:pStyle w:val="ListParagraph"/>
        <w:numPr>
          <w:ilvl w:val="0"/>
          <w:numId w:val="1"/>
        </w:numPr>
        <w:rPr>
          <w:b/>
          <w:bCs/>
        </w:rPr>
      </w:pPr>
      <w:r w:rsidRPr="00656F1A">
        <w:rPr>
          <w:b/>
          <w:bCs/>
        </w:rPr>
        <w:t>To receive all declarations of interest on any agenda items</w:t>
      </w:r>
    </w:p>
    <w:p w14:paraId="5E3704B2" w14:textId="322C3DCE" w:rsidR="003900A5" w:rsidRPr="00656F1A" w:rsidRDefault="003900A5" w:rsidP="003900A5">
      <w:pPr>
        <w:pStyle w:val="ListParagraph"/>
        <w:numPr>
          <w:ilvl w:val="0"/>
          <w:numId w:val="1"/>
        </w:numPr>
        <w:rPr>
          <w:b/>
          <w:bCs/>
        </w:rPr>
      </w:pPr>
      <w:r w:rsidRPr="00656F1A">
        <w:rPr>
          <w:b/>
          <w:bCs/>
        </w:rPr>
        <w:t>To confirm the minutes of the meeting held on 8</w:t>
      </w:r>
      <w:r w:rsidRPr="00656F1A">
        <w:rPr>
          <w:b/>
          <w:bCs/>
          <w:vertAlign w:val="superscript"/>
        </w:rPr>
        <w:t>th</w:t>
      </w:r>
      <w:r w:rsidRPr="00656F1A">
        <w:rPr>
          <w:b/>
          <w:bCs/>
        </w:rPr>
        <w:t xml:space="preserve"> May 2024 as a true and correct record</w:t>
      </w:r>
    </w:p>
    <w:p w14:paraId="04E1A0C5" w14:textId="62EEBC58" w:rsidR="003900A5" w:rsidRDefault="003900A5" w:rsidP="003900A5">
      <w:pPr>
        <w:pStyle w:val="ListParagraph"/>
        <w:numPr>
          <w:ilvl w:val="0"/>
          <w:numId w:val="1"/>
        </w:numPr>
        <w:rPr>
          <w:i/>
          <w:iCs/>
        </w:rPr>
      </w:pPr>
      <w:r w:rsidRPr="00656F1A">
        <w:rPr>
          <w:b/>
          <w:bCs/>
        </w:rPr>
        <w:t>Ongoing Issues</w:t>
      </w:r>
      <w:r>
        <w:br/>
      </w:r>
      <w:r w:rsidRPr="00656F1A">
        <w:rPr>
          <w:b/>
          <w:bCs/>
          <w:i/>
          <w:iCs/>
        </w:rPr>
        <w:t>Suggestions box</w:t>
      </w:r>
      <w:r w:rsidRPr="00656F1A">
        <w:rPr>
          <w:i/>
          <w:iCs/>
        </w:rPr>
        <w:t xml:space="preserve"> – to receive and discuss contents</w:t>
      </w:r>
    </w:p>
    <w:p w14:paraId="3DB3F34F" w14:textId="2981A25C" w:rsidR="00FF641E" w:rsidRPr="00656F1A" w:rsidRDefault="00FF641E" w:rsidP="00FF641E">
      <w:pPr>
        <w:pStyle w:val="ListParagraph"/>
        <w:rPr>
          <w:i/>
          <w:iCs/>
        </w:rPr>
      </w:pPr>
      <w:r>
        <w:rPr>
          <w:b/>
          <w:bCs/>
        </w:rPr>
        <w:t xml:space="preserve">Defibrillator </w:t>
      </w:r>
      <w:r>
        <w:rPr>
          <w:i/>
          <w:iCs/>
        </w:rPr>
        <w:t>– to discuss and issues and confirm contents</w:t>
      </w:r>
    </w:p>
    <w:p w14:paraId="0528E15F" w14:textId="2CB6332A" w:rsidR="003900A5" w:rsidRPr="00656F1A" w:rsidRDefault="003900A5" w:rsidP="003900A5">
      <w:pPr>
        <w:pStyle w:val="ListParagraph"/>
        <w:rPr>
          <w:i/>
          <w:iCs/>
        </w:rPr>
      </w:pPr>
      <w:r w:rsidRPr="00656F1A">
        <w:rPr>
          <w:b/>
          <w:bCs/>
          <w:i/>
          <w:iCs/>
        </w:rPr>
        <w:t>Highways Concerns</w:t>
      </w:r>
      <w:r w:rsidRPr="00656F1A">
        <w:rPr>
          <w:i/>
          <w:iCs/>
        </w:rPr>
        <w:t xml:space="preserve"> – update on </w:t>
      </w:r>
      <w:r w:rsidR="00656F1A" w:rsidRPr="00656F1A">
        <w:rPr>
          <w:i/>
          <w:iCs/>
        </w:rPr>
        <w:t xml:space="preserve">reported </w:t>
      </w:r>
      <w:r w:rsidRPr="00656F1A">
        <w:rPr>
          <w:i/>
          <w:iCs/>
        </w:rPr>
        <w:t>potholes to be given by the Clerk</w:t>
      </w:r>
      <w:r w:rsidR="005144BF">
        <w:rPr>
          <w:i/>
          <w:iCs/>
        </w:rPr>
        <w:t>.</w:t>
      </w:r>
    </w:p>
    <w:p w14:paraId="6D35A13D" w14:textId="555E4874" w:rsidR="00656F1A" w:rsidRPr="00656F1A" w:rsidRDefault="00656F1A" w:rsidP="003900A5">
      <w:pPr>
        <w:pStyle w:val="ListParagraph"/>
        <w:rPr>
          <w:i/>
          <w:iCs/>
        </w:rPr>
      </w:pPr>
      <w:r w:rsidRPr="00656F1A">
        <w:rPr>
          <w:i/>
          <w:iCs/>
        </w:rPr>
        <w:t>Clerk to provide information on concerns raised</w:t>
      </w:r>
      <w:r w:rsidR="005144BF">
        <w:rPr>
          <w:i/>
          <w:iCs/>
        </w:rPr>
        <w:t xml:space="preserve"> by a resident</w:t>
      </w:r>
      <w:r w:rsidRPr="00656F1A">
        <w:rPr>
          <w:i/>
          <w:iCs/>
        </w:rPr>
        <w:t xml:space="preserve"> regarding the repairs required on Church Lane</w:t>
      </w:r>
    </w:p>
    <w:p w14:paraId="1D23A9B4" w14:textId="2C1E5D4C" w:rsidR="003900A5" w:rsidRPr="00656F1A" w:rsidRDefault="00656F1A" w:rsidP="003900A5">
      <w:pPr>
        <w:pStyle w:val="ListParagraph"/>
        <w:rPr>
          <w:i/>
          <w:iCs/>
        </w:rPr>
      </w:pPr>
      <w:r w:rsidRPr="00656F1A">
        <w:rPr>
          <w:b/>
          <w:bCs/>
          <w:i/>
          <w:iCs/>
        </w:rPr>
        <w:t>Speed Signs</w:t>
      </w:r>
      <w:r w:rsidRPr="00656F1A">
        <w:rPr>
          <w:i/>
          <w:iCs/>
        </w:rPr>
        <w:t xml:space="preserve"> – Clerk to provide information for discussion regarding 20mph trial zones across the East Riding </w:t>
      </w:r>
      <w:r w:rsidR="00825037">
        <w:rPr>
          <w:i/>
          <w:iCs/>
        </w:rPr>
        <w:t xml:space="preserve">and Councillor’s to discuss if Reedness Parish Council would like to submit an expression of interest </w:t>
      </w:r>
    </w:p>
    <w:p w14:paraId="184BE9B5" w14:textId="4C32B3FE" w:rsidR="00656F1A" w:rsidRDefault="00656F1A" w:rsidP="003900A5">
      <w:pPr>
        <w:pStyle w:val="ListParagraph"/>
        <w:rPr>
          <w:i/>
          <w:iCs/>
        </w:rPr>
      </w:pPr>
      <w:r w:rsidRPr="00656F1A">
        <w:rPr>
          <w:b/>
          <w:bCs/>
          <w:i/>
          <w:iCs/>
        </w:rPr>
        <w:t>Riverbank railings</w:t>
      </w:r>
      <w:r w:rsidRPr="00656F1A">
        <w:rPr>
          <w:i/>
          <w:iCs/>
        </w:rPr>
        <w:t xml:space="preserve"> – Clerk to provide update from the Flood Asset Advisor from the Environments Agency.</w:t>
      </w:r>
    </w:p>
    <w:p w14:paraId="22A138F0" w14:textId="0D55D105" w:rsidR="00656F1A" w:rsidRPr="005144BF" w:rsidRDefault="00656F1A" w:rsidP="00656F1A">
      <w:pPr>
        <w:pStyle w:val="ListParagraph"/>
        <w:numPr>
          <w:ilvl w:val="0"/>
          <w:numId w:val="1"/>
        </w:numPr>
        <w:rPr>
          <w:b/>
          <w:bCs/>
        </w:rPr>
      </w:pPr>
      <w:r w:rsidRPr="005144BF">
        <w:rPr>
          <w:b/>
          <w:bCs/>
        </w:rPr>
        <w:t>Correspondence received/issues raised by Councillors</w:t>
      </w:r>
    </w:p>
    <w:p w14:paraId="33B78C85" w14:textId="3BB6646E" w:rsidR="00656F1A" w:rsidRPr="005144BF" w:rsidRDefault="00656F1A" w:rsidP="00656F1A">
      <w:pPr>
        <w:pStyle w:val="ListParagraph"/>
        <w:rPr>
          <w:i/>
          <w:iCs/>
        </w:rPr>
      </w:pPr>
      <w:r w:rsidRPr="005144BF">
        <w:rPr>
          <w:b/>
          <w:bCs/>
          <w:i/>
          <w:iCs/>
        </w:rPr>
        <w:t>Emergency Plan</w:t>
      </w:r>
      <w:r w:rsidRPr="005144BF">
        <w:rPr>
          <w:i/>
          <w:iCs/>
        </w:rPr>
        <w:t xml:space="preserve"> – to further discuss emergency box</w:t>
      </w:r>
      <w:r w:rsidR="00825037">
        <w:rPr>
          <w:i/>
          <w:iCs/>
        </w:rPr>
        <w:t>,</w:t>
      </w:r>
      <w:r w:rsidRPr="005144BF">
        <w:rPr>
          <w:i/>
          <w:iCs/>
        </w:rPr>
        <w:t xml:space="preserve"> contents</w:t>
      </w:r>
      <w:r w:rsidR="00825037">
        <w:rPr>
          <w:i/>
          <w:iCs/>
        </w:rPr>
        <w:t xml:space="preserve"> and positioning within the village</w:t>
      </w:r>
    </w:p>
    <w:p w14:paraId="0F3F31FD" w14:textId="28A8665D" w:rsidR="00656F1A" w:rsidRPr="005144BF" w:rsidRDefault="00656F1A" w:rsidP="00656F1A">
      <w:pPr>
        <w:pStyle w:val="ListParagraph"/>
        <w:rPr>
          <w:i/>
          <w:iCs/>
        </w:rPr>
      </w:pPr>
      <w:r w:rsidRPr="005144BF">
        <w:rPr>
          <w:b/>
          <w:bCs/>
          <w:i/>
          <w:iCs/>
        </w:rPr>
        <w:lastRenderedPageBreak/>
        <w:t>D-Day Community Fund</w:t>
      </w:r>
      <w:r w:rsidRPr="005144BF">
        <w:rPr>
          <w:i/>
          <w:iCs/>
        </w:rPr>
        <w:t xml:space="preserve"> – Councillor’s who attended to provide feedback for the event held on </w:t>
      </w:r>
      <w:r w:rsidR="005144BF">
        <w:rPr>
          <w:i/>
          <w:iCs/>
        </w:rPr>
        <w:t>6</w:t>
      </w:r>
      <w:r w:rsidR="005144BF" w:rsidRPr="005144BF">
        <w:rPr>
          <w:i/>
          <w:iCs/>
          <w:vertAlign w:val="superscript"/>
        </w:rPr>
        <w:t>th</w:t>
      </w:r>
      <w:r w:rsidR="005144BF">
        <w:rPr>
          <w:i/>
          <w:iCs/>
        </w:rPr>
        <w:t xml:space="preserve"> June 2024</w:t>
      </w:r>
    </w:p>
    <w:p w14:paraId="043692A1" w14:textId="7C912B72" w:rsidR="00656F1A" w:rsidRPr="005144BF" w:rsidRDefault="00656F1A" w:rsidP="00656F1A">
      <w:pPr>
        <w:pStyle w:val="ListParagraph"/>
        <w:rPr>
          <w:i/>
          <w:iCs/>
        </w:rPr>
      </w:pPr>
      <w:r w:rsidRPr="005144BF">
        <w:rPr>
          <w:b/>
          <w:bCs/>
          <w:i/>
          <w:iCs/>
        </w:rPr>
        <w:t>Chocking Devices</w:t>
      </w:r>
      <w:r w:rsidRPr="005144BF">
        <w:rPr>
          <w:i/>
          <w:iCs/>
        </w:rPr>
        <w:t xml:space="preserve"> – cost to be approved and che</w:t>
      </w:r>
      <w:r w:rsidR="005144BF">
        <w:rPr>
          <w:i/>
          <w:iCs/>
        </w:rPr>
        <w:t>que</w:t>
      </w:r>
      <w:r w:rsidRPr="005144BF">
        <w:rPr>
          <w:i/>
          <w:iCs/>
        </w:rPr>
        <w:t xml:space="preserve"> to be signed for the purchase of three </w:t>
      </w:r>
      <w:r w:rsidR="005144BF">
        <w:rPr>
          <w:i/>
          <w:iCs/>
        </w:rPr>
        <w:t xml:space="preserve">LifeVac </w:t>
      </w:r>
      <w:r w:rsidRPr="005144BF">
        <w:rPr>
          <w:i/>
          <w:iCs/>
        </w:rPr>
        <w:t>devices. Councillors to discuss and decide where these should be located throughout the village.</w:t>
      </w:r>
    </w:p>
    <w:p w14:paraId="369943E6" w14:textId="52B4C692" w:rsidR="00656F1A" w:rsidRPr="00825037" w:rsidRDefault="008F2F14" w:rsidP="008F2F14">
      <w:pPr>
        <w:pStyle w:val="ListParagraph"/>
        <w:numPr>
          <w:ilvl w:val="0"/>
          <w:numId w:val="1"/>
        </w:numPr>
        <w:rPr>
          <w:b/>
          <w:bCs/>
        </w:rPr>
      </w:pPr>
      <w:r w:rsidRPr="00825037">
        <w:rPr>
          <w:b/>
          <w:bCs/>
        </w:rPr>
        <w:t>Planning Applications and Decisions</w:t>
      </w:r>
    </w:p>
    <w:p w14:paraId="3E437463" w14:textId="310FBD71" w:rsidR="008F2F14" w:rsidRPr="00825037" w:rsidRDefault="008F2F14" w:rsidP="008F2F14">
      <w:pPr>
        <w:pStyle w:val="ListParagraph"/>
        <w:rPr>
          <w:i/>
          <w:iCs/>
        </w:rPr>
      </w:pPr>
      <w:r w:rsidRPr="00825037">
        <w:rPr>
          <w:i/>
          <w:iCs/>
        </w:rPr>
        <w:t>No requests from consultation</w:t>
      </w:r>
    </w:p>
    <w:p w14:paraId="04D7A90F" w14:textId="693D6DCA" w:rsidR="008F2F14" w:rsidRPr="00825037" w:rsidRDefault="008F2F14" w:rsidP="008F2F14">
      <w:pPr>
        <w:pStyle w:val="ListParagraph"/>
        <w:numPr>
          <w:ilvl w:val="0"/>
          <w:numId w:val="1"/>
        </w:numPr>
        <w:rPr>
          <w:b/>
          <w:bCs/>
        </w:rPr>
      </w:pPr>
      <w:r w:rsidRPr="00825037">
        <w:rPr>
          <w:b/>
          <w:bCs/>
        </w:rPr>
        <w:t>AOB</w:t>
      </w:r>
    </w:p>
    <w:p w14:paraId="2F9422CB" w14:textId="2ABBD397" w:rsidR="008F2F14" w:rsidRPr="00825037" w:rsidRDefault="008F2F14" w:rsidP="008F2F14">
      <w:pPr>
        <w:pStyle w:val="ListParagraph"/>
        <w:rPr>
          <w:i/>
          <w:iCs/>
        </w:rPr>
      </w:pPr>
      <w:r w:rsidRPr="00825037">
        <w:rPr>
          <w:i/>
          <w:iCs/>
        </w:rPr>
        <w:t>Ward Councillor’s report</w:t>
      </w:r>
    </w:p>
    <w:p w14:paraId="5FCE3931" w14:textId="63E43526" w:rsidR="008F2F14" w:rsidRPr="00825037" w:rsidRDefault="008F2F14" w:rsidP="008F2F14">
      <w:pPr>
        <w:pStyle w:val="ListParagraph"/>
        <w:rPr>
          <w:i/>
          <w:iCs/>
        </w:rPr>
      </w:pPr>
      <w:r w:rsidRPr="00825037">
        <w:rPr>
          <w:i/>
          <w:iCs/>
        </w:rPr>
        <w:t>Flood Warden’s report</w:t>
      </w:r>
    </w:p>
    <w:p w14:paraId="2AB22F7D" w14:textId="621BD899" w:rsidR="008F2F14" w:rsidRPr="00825037" w:rsidRDefault="008F2F14" w:rsidP="008F2F14">
      <w:pPr>
        <w:pStyle w:val="ListParagraph"/>
        <w:numPr>
          <w:ilvl w:val="0"/>
          <w:numId w:val="1"/>
        </w:numPr>
        <w:rPr>
          <w:b/>
          <w:bCs/>
        </w:rPr>
      </w:pPr>
      <w:r w:rsidRPr="00825037">
        <w:rPr>
          <w:b/>
          <w:bCs/>
        </w:rPr>
        <w:t>Finance and Confidential Matters. Public to leave the meeting</w:t>
      </w:r>
    </w:p>
    <w:p w14:paraId="0A6A2551" w14:textId="1B74B70D" w:rsidR="008F2F14" w:rsidRPr="00825037" w:rsidRDefault="008F2F14" w:rsidP="008F2F14">
      <w:pPr>
        <w:pStyle w:val="ListParagraph"/>
        <w:rPr>
          <w:i/>
          <w:iCs/>
        </w:rPr>
      </w:pPr>
      <w:r w:rsidRPr="00825037">
        <w:rPr>
          <w:i/>
          <w:iCs/>
        </w:rPr>
        <w:t>A: HSBC mandate for Council to be signed by the Chairperson</w:t>
      </w:r>
    </w:p>
    <w:p w14:paraId="634A1F56" w14:textId="6ED92705" w:rsidR="008F2F14" w:rsidRPr="00825037" w:rsidRDefault="008F2F14" w:rsidP="008F2F14">
      <w:pPr>
        <w:pStyle w:val="ListParagraph"/>
        <w:rPr>
          <w:i/>
          <w:iCs/>
        </w:rPr>
      </w:pPr>
      <w:r w:rsidRPr="00825037">
        <w:rPr>
          <w:i/>
          <w:iCs/>
        </w:rPr>
        <w:t>B: D-Day End of Grant Report form and project invoice</w:t>
      </w:r>
    </w:p>
    <w:p w14:paraId="69AC5508" w14:textId="77777777" w:rsidR="008F2F14" w:rsidRDefault="008F2F14" w:rsidP="008F2F14">
      <w:pPr>
        <w:pStyle w:val="ListParagraph"/>
      </w:pPr>
    </w:p>
    <w:p w14:paraId="25C4CB69" w14:textId="1BD5C0E1" w:rsidR="008F2F14" w:rsidRDefault="008F2F14" w:rsidP="008F2F14">
      <w:pPr>
        <w:pStyle w:val="ListParagraph"/>
      </w:pPr>
      <w:r>
        <w:t>Cheques to be signed:</w:t>
      </w:r>
    </w:p>
    <w:p w14:paraId="4AD492B8" w14:textId="77777777" w:rsidR="008F2F14" w:rsidRDefault="008F2F14" w:rsidP="008F2F14">
      <w:pPr>
        <w:pStyle w:val="ListParagraph"/>
      </w:pPr>
    </w:p>
    <w:p w14:paraId="16587737" w14:textId="4673DE22" w:rsidR="008F2F14" w:rsidRDefault="008F2F14" w:rsidP="008F2F14">
      <w:pPr>
        <w:pStyle w:val="ListParagraph"/>
      </w:pPr>
      <w:r>
        <w:t>Payee                                                                     Amount</w:t>
      </w:r>
    </w:p>
    <w:p w14:paraId="16F47207" w14:textId="105B5C37" w:rsidR="008F2F14" w:rsidRDefault="008F2F14" w:rsidP="008F2F14">
      <w:pPr>
        <w:pStyle w:val="ListParagraph"/>
      </w:pPr>
      <w:r>
        <w:t>Reedness Plant Center</w:t>
      </w:r>
      <w:r>
        <w:tab/>
      </w:r>
      <w:r>
        <w:tab/>
        <w:t xml:space="preserve">        £62.80</w:t>
      </w:r>
    </w:p>
    <w:p w14:paraId="7BB1487A" w14:textId="6775A33E" w:rsidR="008F2F14" w:rsidRDefault="008F2F14" w:rsidP="008F2F14">
      <w:pPr>
        <w:pStyle w:val="ListParagraph"/>
      </w:pPr>
      <w:r>
        <w:t>Albion Bakery</w:t>
      </w:r>
      <w:r>
        <w:tab/>
      </w:r>
      <w:r>
        <w:tab/>
      </w:r>
      <w:r>
        <w:tab/>
      </w:r>
      <w:r>
        <w:tab/>
        <w:t xml:space="preserve">        £195.00</w:t>
      </w:r>
    </w:p>
    <w:p w14:paraId="6EB5F600" w14:textId="444F4057" w:rsidR="008F2F14" w:rsidRDefault="008F2F14" w:rsidP="008F2F14">
      <w:pPr>
        <w:pStyle w:val="ListParagraph"/>
      </w:pPr>
      <w:r>
        <w:t>Milner Bro’s Goole                                           £46.25</w:t>
      </w:r>
    </w:p>
    <w:p w14:paraId="2DAB355E" w14:textId="29D60C57" w:rsidR="008F2F14" w:rsidRDefault="008F2F14" w:rsidP="008F2F14">
      <w:pPr>
        <w:pStyle w:val="ListParagraph"/>
      </w:pPr>
      <w:r>
        <w:t>Post Office Ltd                                                   £16.20</w:t>
      </w:r>
    </w:p>
    <w:p w14:paraId="777A4C82" w14:textId="715402CF" w:rsidR="008F2F14" w:rsidRDefault="005144BF" w:rsidP="008F2F14">
      <w:pPr>
        <w:pStyle w:val="ListParagraph"/>
      </w:pPr>
      <w:r>
        <w:t>Amazon                                                                 £227.57</w:t>
      </w:r>
    </w:p>
    <w:p w14:paraId="7D039678" w14:textId="00354287" w:rsidR="005144BF" w:rsidRPr="00656F1A" w:rsidRDefault="005144BF" w:rsidP="008F2F14">
      <w:pPr>
        <w:pStyle w:val="ListParagraph"/>
      </w:pPr>
      <w:r>
        <w:t>LifeVac devices</w:t>
      </w:r>
      <w:r>
        <w:tab/>
        <w:t xml:space="preserve">                                      £236.22</w:t>
      </w:r>
    </w:p>
    <w:p w14:paraId="58EE8677" w14:textId="77777777" w:rsidR="00656F1A" w:rsidRDefault="00656F1A" w:rsidP="003900A5">
      <w:pPr>
        <w:pStyle w:val="ListParagraph"/>
      </w:pPr>
    </w:p>
    <w:sectPr w:rsidR="00656F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037AA"/>
    <w:multiLevelType w:val="hybridMultilevel"/>
    <w:tmpl w:val="7F209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4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0A5"/>
    <w:rsid w:val="00097D2D"/>
    <w:rsid w:val="000B7CD7"/>
    <w:rsid w:val="003900A5"/>
    <w:rsid w:val="005144BF"/>
    <w:rsid w:val="00656F1A"/>
    <w:rsid w:val="00825037"/>
    <w:rsid w:val="008F2F14"/>
    <w:rsid w:val="00B75180"/>
    <w:rsid w:val="00B901E9"/>
    <w:rsid w:val="00DD1F16"/>
    <w:rsid w:val="00FF6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A9FD"/>
  <w15:chartTrackingRefBased/>
  <w15:docId w15:val="{DA65E62E-E0F7-4FDB-96A5-07A5933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0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0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0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0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0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0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0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0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0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0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0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0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0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0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0A5"/>
    <w:rPr>
      <w:rFonts w:eastAsiaTheme="majorEastAsia" w:cstheme="majorBidi"/>
      <w:color w:val="272727" w:themeColor="text1" w:themeTint="D8"/>
    </w:rPr>
  </w:style>
  <w:style w:type="paragraph" w:styleId="Title">
    <w:name w:val="Title"/>
    <w:basedOn w:val="Normal"/>
    <w:next w:val="Normal"/>
    <w:link w:val="TitleChar"/>
    <w:uiPriority w:val="10"/>
    <w:qFormat/>
    <w:rsid w:val="00390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0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0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0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0A5"/>
    <w:pPr>
      <w:spacing w:before="160"/>
      <w:jc w:val="center"/>
    </w:pPr>
    <w:rPr>
      <w:i/>
      <w:iCs/>
      <w:color w:val="404040" w:themeColor="text1" w:themeTint="BF"/>
    </w:rPr>
  </w:style>
  <w:style w:type="character" w:customStyle="1" w:styleId="QuoteChar">
    <w:name w:val="Quote Char"/>
    <w:basedOn w:val="DefaultParagraphFont"/>
    <w:link w:val="Quote"/>
    <w:uiPriority w:val="29"/>
    <w:rsid w:val="003900A5"/>
    <w:rPr>
      <w:i/>
      <w:iCs/>
      <w:color w:val="404040" w:themeColor="text1" w:themeTint="BF"/>
    </w:rPr>
  </w:style>
  <w:style w:type="paragraph" w:styleId="ListParagraph">
    <w:name w:val="List Paragraph"/>
    <w:basedOn w:val="Normal"/>
    <w:uiPriority w:val="34"/>
    <w:qFormat/>
    <w:rsid w:val="003900A5"/>
    <w:pPr>
      <w:ind w:left="720"/>
      <w:contextualSpacing/>
    </w:pPr>
  </w:style>
  <w:style w:type="character" w:styleId="IntenseEmphasis">
    <w:name w:val="Intense Emphasis"/>
    <w:basedOn w:val="DefaultParagraphFont"/>
    <w:uiPriority w:val="21"/>
    <w:qFormat/>
    <w:rsid w:val="003900A5"/>
    <w:rPr>
      <w:i/>
      <w:iCs/>
      <w:color w:val="0F4761" w:themeColor="accent1" w:themeShade="BF"/>
    </w:rPr>
  </w:style>
  <w:style w:type="paragraph" w:styleId="IntenseQuote">
    <w:name w:val="Intense Quote"/>
    <w:basedOn w:val="Normal"/>
    <w:next w:val="Normal"/>
    <w:link w:val="IntenseQuoteChar"/>
    <w:uiPriority w:val="30"/>
    <w:qFormat/>
    <w:rsid w:val="00390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0A5"/>
    <w:rPr>
      <w:i/>
      <w:iCs/>
      <w:color w:val="0F4761" w:themeColor="accent1" w:themeShade="BF"/>
    </w:rPr>
  </w:style>
  <w:style w:type="character" w:styleId="IntenseReference">
    <w:name w:val="Intense Reference"/>
    <w:basedOn w:val="DefaultParagraphFont"/>
    <w:uiPriority w:val="32"/>
    <w:qFormat/>
    <w:rsid w:val="003900A5"/>
    <w:rPr>
      <w:b/>
      <w:bCs/>
      <w:smallCaps/>
      <w:color w:val="0F4761" w:themeColor="accent1" w:themeShade="BF"/>
      <w:spacing w:val="5"/>
    </w:rPr>
  </w:style>
  <w:style w:type="character" w:styleId="Hyperlink">
    <w:name w:val="Hyperlink"/>
    <w:basedOn w:val="DefaultParagraphFont"/>
    <w:uiPriority w:val="99"/>
    <w:unhideWhenUsed/>
    <w:rsid w:val="003900A5"/>
    <w:rPr>
      <w:color w:val="467886" w:themeColor="hyperlink"/>
      <w:u w:val="single"/>
    </w:rPr>
  </w:style>
  <w:style w:type="character" w:styleId="UnresolvedMention">
    <w:name w:val="Unresolved Mention"/>
    <w:basedOn w:val="DefaultParagraphFont"/>
    <w:uiPriority w:val="99"/>
    <w:semiHidden/>
    <w:unhideWhenUsed/>
    <w:rsid w:val="0039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ednes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Gibson</dc:creator>
  <cp:keywords/>
  <dc:description/>
  <cp:lastModifiedBy>Lyndsey Gibson</cp:lastModifiedBy>
  <cp:revision>2</cp:revision>
  <dcterms:created xsi:type="dcterms:W3CDTF">2024-07-03T19:27:00Z</dcterms:created>
  <dcterms:modified xsi:type="dcterms:W3CDTF">2024-07-03T20:13:00Z</dcterms:modified>
</cp:coreProperties>
</file>