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06" w:rsidRPr="008F7D06" w:rsidRDefault="008F7D06" w:rsidP="008F7D06">
      <w:pPr>
        <w:rPr>
          <w:sz w:val="24"/>
          <w:szCs w:val="24"/>
          <w:lang w:eastAsia="en-GB"/>
        </w:rPr>
      </w:pPr>
      <w:bookmarkStart w:id="0" w:name="_GoBack"/>
      <w:proofErr w:type="spellStart"/>
      <w:r w:rsidRPr="008F7D06">
        <w:rPr>
          <w:sz w:val="24"/>
          <w:szCs w:val="24"/>
          <w:lang w:eastAsia="en-GB"/>
        </w:rPr>
        <w:t>Oldridge</w:t>
      </w:r>
      <w:proofErr w:type="spellEnd"/>
      <w:r w:rsidRPr="008F7D06">
        <w:rPr>
          <w:sz w:val="24"/>
          <w:szCs w:val="24"/>
          <w:lang w:eastAsia="en-GB"/>
        </w:rPr>
        <w:t>, Jean Anne</w:t>
      </w:r>
    </w:p>
    <w:bookmarkEnd w:id="0"/>
    <w:p w:rsidR="008F7D06" w:rsidRPr="008F7D06" w:rsidRDefault="008F7D06" w:rsidP="008F7D06">
      <w:pPr>
        <w:rPr>
          <w:sz w:val="24"/>
          <w:szCs w:val="24"/>
          <w:lang w:eastAsia="en-GB"/>
        </w:rPr>
      </w:pPr>
      <w:r w:rsidRPr="008F7D06">
        <w:rPr>
          <w:sz w:val="24"/>
          <w:szCs w:val="24"/>
          <w:lang w:eastAsia="en-GB"/>
        </w:rPr>
        <w:t>Councillor's details</w:t>
      </w:r>
    </w:p>
    <w:p w:rsidR="008F7D06" w:rsidRPr="008F7D06" w:rsidRDefault="008F7D06" w:rsidP="008F7D06">
      <w:pPr>
        <w:rPr>
          <w:color w:val="12747F"/>
          <w:sz w:val="24"/>
          <w:szCs w:val="24"/>
          <w:lang w:eastAsia="en-GB"/>
        </w:rPr>
      </w:pPr>
      <w:r w:rsidRPr="008F7D06">
        <w:rPr>
          <w:color w:val="12747F"/>
          <w:sz w:val="24"/>
          <w:szCs w:val="24"/>
          <w:lang w:eastAsia="en-GB"/>
        </w:rPr>
        <w:t>Councillor Name</w:t>
      </w:r>
    </w:p>
    <w:p w:rsidR="008F7D06" w:rsidRPr="008F7D06" w:rsidRDefault="008F7D06" w:rsidP="008F7D06">
      <w:pPr>
        <w:rPr>
          <w:color w:val="444444"/>
          <w:sz w:val="24"/>
          <w:szCs w:val="24"/>
          <w:lang w:eastAsia="en-GB"/>
        </w:rPr>
      </w:pPr>
      <w:proofErr w:type="spellStart"/>
      <w:r w:rsidRPr="008F7D06">
        <w:rPr>
          <w:color w:val="444444"/>
          <w:sz w:val="24"/>
          <w:szCs w:val="24"/>
          <w:lang w:eastAsia="en-GB"/>
        </w:rPr>
        <w:t>Oldridge</w:t>
      </w:r>
      <w:proofErr w:type="spellEnd"/>
      <w:r w:rsidRPr="008F7D06">
        <w:rPr>
          <w:color w:val="444444"/>
          <w:sz w:val="24"/>
          <w:szCs w:val="24"/>
          <w:lang w:eastAsia="en-GB"/>
        </w:rPr>
        <w:t>, Jean Anne</w:t>
      </w:r>
    </w:p>
    <w:p w:rsidR="008F7D06" w:rsidRPr="008F7D06" w:rsidRDefault="008F7D06" w:rsidP="008F7D06">
      <w:pPr>
        <w:rPr>
          <w:color w:val="12747F"/>
          <w:sz w:val="24"/>
          <w:szCs w:val="24"/>
          <w:lang w:eastAsia="en-GB"/>
        </w:rPr>
      </w:pPr>
      <w:r w:rsidRPr="008F7D06">
        <w:rPr>
          <w:color w:val="12747F"/>
          <w:sz w:val="24"/>
          <w:szCs w:val="24"/>
          <w:lang w:eastAsia="en-GB"/>
        </w:rPr>
        <w:t>Parish/town council</w:t>
      </w:r>
    </w:p>
    <w:p w:rsidR="008F7D06" w:rsidRPr="008F7D06" w:rsidRDefault="008F7D06" w:rsidP="008F7D06">
      <w:pPr>
        <w:rPr>
          <w:color w:val="444444"/>
          <w:sz w:val="24"/>
          <w:szCs w:val="24"/>
          <w:lang w:eastAsia="en-GB"/>
        </w:rPr>
      </w:pPr>
      <w:proofErr w:type="spellStart"/>
      <w:r w:rsidRPr="008F7D06">
        <w:rPr>
          <w:color w:val="444444"/>
          <w:sz w:val="24"/>
          <w:szCs w:val="24"/>
          <w:lang w:eastAsia="en-GB"/>
        </w:rPr>
        <w:t>Reedness</w:t>
      </w:r>
      <w:proofErr w:type="spellEnd"/>
      <w:r w:rsidRPr="008F7D06">
        <w:rPr>
          <w:color w:val="444444"/>
          <w:sz w:val="24"/>
          <w:szCs w:val="24"/>
          <w:lang w:eastAsia="en-GB"/>
        </w:rPr>
        <w:t xml:space="preserve"> Parish Council</w:t>
      </w:r>
    </w:p>
    <w:p w:rsidR="008F7D06" w:rsidRPr="008F7D06" w:rsidRDefault="008F7D06" w:rsidP="008F7D06">
      <w:pPr>
        <w:rPr>
          <w:sz w:val="24"/>
          <w:szCs w:val="24"/>
          <w:lang w:eastAsia="en-GB"/>
        </w:rPr>
      </w:pPr>
      <w:r w:rsidRPr="008F7D06">
        <w:rPr>
          <w:sz w:val="24"/>
          <w:szCs w:val="24"/>
          <w:lang w:eastAsia="en-GB"/>
        </w:rPr>
        <w:t>Part A - Pecuniary Interests</w:t>
      </w:r>
    </w:p>
    <w:p w:rsidR="008F7D06" w:rsidRPr="008F7D06" w:rsidRDefault="008F7D06" w:rsidP="008F7D06">
      <w:pPr>
        <w:rPr>
          <w:color w:val="12747F"/>
          <w:sz w:val="24"/>
          <w:szCs w:val="24"/>
          <w:lang w:eastAsia="en-GB"/>
        </w:rPr>
      </w:pPr>
      <w:r w:rsidRPr="008F7D06">
        <w:rPr>
          <w:color w:val="12747F"/>
          <w:sz w:val="24"/>
          <w:szCs w:val="24"/>
          <w:lang w:eastAsia="en-GB"/>
        </w:rPr>
        <w:t>(a) Any employment, office, trade, profession or vocation carried on for profit or gain</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(b) Any payment or provision of any other financial benefit (other than from the authority) made or provided within the relevant period in respect of any expenses incurred by me in carrying out duties as a Member, or towards my election expenses. This includes any payment or financial benefit from a trade union within the meaning of the Trade Union and Labour Relations (Consolidation) Act 1992.</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(c) Any contract which is made between any of the above named persons (or a body in which any of the above named persons have a beneficial interest*) and the authority under which goods or services are to be provided or works are to be executed, and which has not been fully discharged.</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(d)   Any beneficial interest in land which is within the area of the authority.</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(e) Any licence (alone or jointly with others) to occupy land in the area of the authority for a month or longer.</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(f) Any tenancy where (to my knowledge) the landlord is the authority and the tenant is a body in which any of the above named persons have a beneficial interest.</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(g) Any beneficial interest in securities of a body where that body (to my knowledge) has a place of business or land in the area of the authority; and either the total nominal value of the securities exceeds £25,000 or one hundredth of the total issued share capital of that body; or if the share capital of that body is of more than one class, the total nominal value of the shares of any one class in which any of the above named persons has a beneficial interest exceeds one hundredth of the total issued share capital of that class.</w:t>
      </w:r>
    </w:p>
    <w:p w:rsidR="008F7D06" w:rsidRPr="008F7D06" w:rsidRDefault="008F7D06" w:rsidP="008F7D06">
      <w:pPr>
        <w:rPr>
          <w:color w:val="444444"/>
          <w:sz w:val="24"/>
          <w:szCs w:val="24"/>
          <w:lang w:eastAsia="en-GB"/>
        </w:rPr>
      </w:pPr>
      <w:r w:rsidRPr="008F7D06">
        <w:rPr>
          <w:color w:val="444444"/>
          <w:sz w:val="24"/>
          <w:szCs w:val="24"/>
          <w:lang w:eastAsia="en-GB"/>
        </w:rPr>
        <w:lastRenderedPageBreak/>
        <w:t>None</w:t>
      </w:r>
    </w:p>
    <w:p w:rsidR="008F7D06" w:rsidRPr="008F7D06" w:rsidRDefault="008F7D06" w:rsidP="008F7D06">
      <w:pPr>
        <w:rPr>
          <w:sz w:val="24"/>
          <w:szCs w:val="24"/>
          <w:lang w:eastAsia="en-GB"/>
        </w:rPr>
      </w:pPr>
      <w:r w:rsidRPr="008F7D06">
        <w:rPr>
          <w:sz w:val="24"/>
          <w:szCs w:val="24"/>
          <w:lang w:eastAsia="en-GB"/>
        </w:rPr>
        <w:t>Part B - Non-Pecuniary Interests</w:t>
      </w:r>
    </w:p>
    <w:p w:rsidR="008F7D06" w:rsidRPr="008F7D06" w:rsidRDefault="008F7D06" w:rsidP="008F7D06">
      <w:pPr>
        <w:rPr>
          <w:color w:val="12747F"/>
          <w:sz w:val="24"/>
          <w:szCs w:val="24"/>
          <w:lang w:eastAsia="en-GB"/>
        </w:rPr>
      </w:pPr>
      <w:r w:rsidRPr="008F7D06">
        <w:rPr>
          <w:color w:val="12747F"/>
          <w:sz w:val="24"/>
          <w:szCs w:val="24"/>
          <w:lang w:eastAsia="en-GB"/>
        </w:rPr>
        <w:t>(a) Bodies to which I am appointed or nominated by the authority (</w:t>
      </w:r>
      <w:proofErr w:type="spellStart"/>
      <w:r w:rsidRPr="008F7D06">
        <w:rPr>
          <w:color w:val="12747F"/>
          <w:sz w:val="24"/>
          <w:szCs w:val="24"/>
          <w:lang w:eastAsia="en-GB"/>
        </w:rPr>
        <w:t>ie</w:t>
      </w:r>
      <w:proofErr w:type="spellEnd"/>
      <w:r w:rsidRPr="008F7D06">
        <w:rPr>
          <w:color w:val="12747F"/>
          <w:sz w:val="24"/>
          <w:szCs w:val="24"/>
          <w:lang w:eastAsia="en-GB"/>
        </w:rPr>
        <w:t xml:space="preserve"> outside body appointments).</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(b) Bodies exercising functions of a public nature of which I am a Member (including regional and local development agencies, other (parish) Councils, public health bodies, school governing bodies).</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(c) Bodies directed to charitable purposes of which I am a Member (including the Lions, the Masons, a Parochial Church Council; not just bodies registered with the Charity Commission).</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(d) Bodies whose principal purposes include influence of public opinion or policy (including any political party or trade union) of which I am a Member.</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(e) Any voluntary work undertaken by me.</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(f) Any person from which I have received in my capacity as a Member a gift or hospitality that amounts to the value of at least £25.</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(g) Any person employed by the authority who is a member of my family.</w:t>
      </w:r>
    </w:p>
    <w:p w:rsidR="00DF5380" w:rsidRPr="008F7D06" w:rsidRDefault="008F7D06" w:rsidP="008F7D06">
      <w:pPr>
        <w:rPr>
          <w:color w:val="444444"/>
          <w:sz w:val="24"/>
          <w:szCs w:val="24"/>
          <w:lang w:eastAsia="en-GB"/>
        </w:rPr>
      </w:pPr>
      <w:r w:rsidRPr="008F7D06">
        <w:rPr>
          <w:color w:val="444444"/>
          <w:sz w:val="24"/>
          <w:szCs w:val="24"/>
          <w:lang w:eastAsia="en-GB"/>
        </w:rPr>
        <w:t>None</w:t>
      </w:r>
    </w:p>
    <w:sectPr w:rsidR="00DF5380" w:rsidRPr="008F7D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C5"/>
    <w:rsid w:val="008F7D06"/>
    <w:rsid w:val="009220BA"/>
    <w:rsid w:val="00DF5380"/>
    <w:rsid w:val="00FE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F4D4"/>
  <w15:chartTrackingRefBased/>
  <w15:docId w15:val="{8E7D0030-C64F-418D-98CD-5A4CA74A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2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B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94650">
      <w:bodyDiv w:val="1"/>
      <w:marLeft w:val="0"/>
      <w:marRight w:val="0"/>
      <w:marTop w:val="0"/>
      <w:marBottom w:val="0"/>
      <w:divBdr>
        <w:top w:val="none" w:sz="0" w:space="0" w:color="auto"/>
        <w:left w:val="none" w:sz="0" w:space="0" w:color="auto"/>
        <w:bottom w:val="none" w:sz="0" w:space="0" w:color="auto"/>
        <w:right w:val="none" w:sz="0" w:space="0" w:color="auto"/>
      </w:divBdr>
      <w:divsChild>
        <w:div w:id="384910996">
          <w:marLeft w:val="0"/>
          <w:marRight w:val="0"/>
          <w:marTop w:val="0"/>
          <w:marBottom w:val="150"/>
          <w:divBdr>
            <w:top w:val="none" w:sz="0" w:space="0" w:color="auto"/>
            <w:left w:val="none" w:sz="0" w:space="0" w:color="auto"/>
            <w:bottom w:val="none" w:sz="0" w:space="0" w:color="auto"/>
            <w:right w:val="none" w:sz="0" w:space="0" w:color="auto"/>
          </w:divBdr>
          <w:divsChild>
            <w:div w:id="1111631810">
              <w:marLeft w:val="0"/>
              <w:marRight w:val="0"/>
              <w:marTop w:val="0"/>
              <w:marBottom w:val="0"/>
              <w:divBdr>
                <w:top w:val="none" w:sz="0" w:space="0" w:color="auto"/>
                <w:left w:val="none" w:sz="0" w:space="0" w:color="auto"/>
                <w:bottom w:val="none" w:sz="0" w:space="0" w:color="auto"/>
                <w:right w:val="none" w:sz="0" w:space="0" w:color="auto"/>
              </w:divBdr>
              <w:divsChild>
                <w:div w:id="1170557390">
                  <w:marLeft w:val="0"/>
                  <w:marRight w:val="45"/>
                  <w:marTop w:val="0"/>
                  <w:marBottom w:val="0"/>
                  <w:divBdr>
                    <w:top w:val="none" w:sz="0" w:space="0" w:color="auto"/>
                    <w:left w:val="none" w:sz="0" w:space="0" w:color="auto"/>
                    <w:bottom w:val="none" w:sz="0" w:space="0" w:color="auto"/>
                    <w:right w:val="none" w:sz="0" w:space="0" w:color="auto"/>
                  </w:divBdr>
                </w:div>
                <w:div w:id="1906330684">
                  <w:marLeft w:val="0"/>
                  <w:marRight w:val="0"/>
                  <w:marTop w:val="75"/>
                  <w:marBottom w:val="0"/>
                  <w:divBdr>
                    <w:top w:val="none" w:sz="0" w:space="0" w:color="auto"/>
                    <w:left w:val="none" w:sz="0" w:space="0" w:color="auto"/>
                    <w:bottom w:val="none" w:sz="0" w:space="0" w:color="auto"/>
                    <w:right w:val="none" w:sz="0" w:space="0" w:color="auto"/>
                  </w:divBdr>
                </w:div>
              </w:divsChild>
            </w:div>
            <w:div w:id="1521704253">
              <w:marLeft w:val="0"/>
              <w:marRight w:val="0"/>
              <w:marTop w:val="0"/>
              <w:marBottom w:val="0"/>
              <w:divBdr>
                <w:top w:val="none" w:sz="0" w:space="0" w:color="auto"/>
                <w:left w:val="none" w:sz="0" w:space="0" w:color="auto"/>
                <w:bottom w:val="none" w:sz="0" w:space="0" w:color="auto"/>
                <w:right w:val="none" w:sz="0" w:space="0" w:color="auto"/>
              </w:divBdr>
              <w:divsChild>
                <w:div w:id="1271860828">
                  <w:marLeft w:val="0"/>
                  <w:marRight w:val="45"/>
                  <w:marTop w:val="0"/>
                  <w:marBottom w:val="0"/>
                  <w:divBdr>
                    <w:top w:val="none" w:sz="0" w:space="0" w:color="auto"/>
                    <w:left w:val="none" w:sz="0" w:space="0" w:color="auto"/>
                    <w:bottom w:val="none" w:sz="0" w:space="0" w:color="auto"/>
                    <w:right w:val="none" w:sz="0" w:space="0" w:color="auto"/>
                  </w:divBdr>
                </w:div>
                <w:div w:id="1787045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6111898">
          <w:marLeft w:val="0"/>
          <w:marRight w:val="0"/>
          <w:marTop w:val="0"/>
          <w:marBottom w:val="150"/>
          <w:divBdr>
            <w:top w:val="none" w:sz="0" w:space="0" w:color="auto"/>
            <w:left w:val="none" w:sz="0" w:space="0" w:color="auto"/>
            <w:bottom w:val="none" w:sz="0" w:space="0" w:color="auto"/>
            <w:right w:val="none" w:sz="0" w:space="0" w:color="auto"/>
          </w:divBdr>
          <w:divsChild>
            <w:div w:id="1851068145">
              <w:marLeft w:val="0"/>
              <w:marRight w:val="0"/>
              <w:marTop w:val="0"/>
              <w:marBottom w:val="0"/>
              <w:divBdr>
                <w:top w:val="none" w:sz="0" w:space="0" w:color="auto"/>
                <w:left w:val="none" w:sz="0" w:space="0" w:color="auto"/>
                <w:bottom w:val="none" w:sz="0" w:space="0" w:color="auto"/>
                <w:right w:val="none" w:sz="0" w:space="0" w:color="auto"/>
              </w:divBdr>
              <w:divsChild>
                <w:div w:id="704525940">
                  <w:marLeft w:val="0"/>
                  <w:marRight w:val="45"/>
                  <w:marTop w:val="0"/>
                  <w:marBottom w:val="0"/>
                  <w:divBdr>
                    <w:top w:val="none" w:sz="0" w:space="0" w:color="auto"/>
                    <w:left w:val="none" w:sz="0" w:space="0" w:color="auto"/>
                    <w:bottom w:val="none" w:sz="0" w:space="0" w:color="auto"/>
                    <w:right w:val="none" w:sz="0" w:space="0" w:color="auto"/>
                  </w:divBdr>
                </w:div>
                <w:div w:id="192351296">
                  <w:marLeft w:val="0"/>
                  <w:marRight w:val="0"/>
                  <w:marTop w:val="75"/>
                  <w:marBottom w:val="0"/>
                  <w:divBdr>
                    <w:top w:val="none" w:sz="0" w:space="0" w:color="auto"/>
                    <w:left w:val="none" w:sz="0" w:space="0" w:color="auto"/>
                    <w:bottom w:val="none" w:sz="0" w:space="0" w:color="auto"/>
                    <w:right w:val="none" w:sz="0" w:space="0" w:color="auto"/>
                  </w:divBdr>
                </w:div>
              </w:divsChild>
            </w:div>
            <w:div w:id="1183663181">
              <w:marLeft w:val="0"/>
              <w:marRight w:val="0"/>
              <w:marTop w:val="0"/>
              <w:marBottom w:val="0"/>
              <w:divBdr>
                <w:top w:val="none" w:sz="0" w:space="0" w:color="auto"/>
                <w:left w:val="none" w:sz="0" w:space="0" w:color="auto"/>
                <w:bottom w:val="none" w:sz="0" w:space="0" w:color="auto"/>
                <w:right w:val="none" w:sz="0" w:space="0" w:color="auto"/>
              </w:divBdr>
              <w:divsChild>
                <w:div w:id="1308127001">
                  <w:marLeft w:val="0"/>
                  <w:marRight w:val="45"/>
                  <w:marTop w:val="0"/>
                  <w:marBottom w:val="0"/>
                  <w:divBdr>
                    <w:top w:val="none" w:sz="0" w:space="0" w:color="auto"/>
                    <w:left w:val="none" w:sz="0" w:space="0" w:color="auto"/>
                    <w:bottom w:val="none" w:sz="0" w:space="0" w:color="auto"/>
                    <w:right w:val="none" w:sz="0" w:space="0" w:color="auto"/>
                  </w:divBdr>
                </w:div>
                <w:div w:id="1092892317">
                  <w:marLeft w:val="0"/>
                  <w:marRight w:val="0"/>
                  <w:marTop w:val="75"/>
                  <w:marBottom w:val="0"/>
                  <w:divBdr>
                    <w:top w:val="none" w:sz="0" w:space="0" w:color="auto"/>
                    <w:left w:val="none" w:sz="0" w:space="0" w:color="auto"/>
                    <w:bottom w:val="none" w:sz="0" w:space="0" w:color="auto"/>
                    <w:right w:val="none" w:sz="0" w:space="0" w:color="auto"/>
                  </w:divBdr>
                </w:div>
              </w:divsChild>
            </w:div>
            <w:div w:id="1254049097">
              <w:marLeft w:val="0"/>
              <w:marRight w:val="0"/>
              <w:marTop w:val="0"/>
              <w:marBottom w:val="0"/>
              <w:divBdr>
                <w:top w:val="none" w:sz="0" w:space="0" w:color="auto"/>
                <w:left w:val="none" w:sz="0" w:space="0" w:color="auto"/>
                <w:bottom w:val="none" w:sz="0" w:space="0" w:color="auto"/>
                <w:right w:val="none" w:sz="0" w:space="0" w:color="auto"/>
              </w:divBdr>
              <w:divsChild>
                <w:div w:id="1683122847">
                  <w:marLeft w:val="0"/>
                  <w:marRight w:val="45"/>
                  <w:marTop w:val="0"/>
                  <w:marBottom w:val="0"/>
                  <w:divBdr>
                    <w:top w:val="none" w:sz="0" w:space="0" w:color="auto"/>
                    <w:left w:val="none" w:sz="0" w:space="0" w:color="auto"/>
                    <w:bottom w:val="none" w:sz="0" w:space="0" w:color="auto"/>
                    <w:right w:val="none" w:sz="0" w:space="0" w:color="auto"/>
                  </w:divBdr>
                </w:div>
                <w:div w:id="1840995626">
                  <w:marLeft w:val="0"/>
                  <w:marRight w:val="0"/>
                  <w:marTop w:val="75"/>
                  <w:marBottom w:val="0"/>
                  <w:divBdr>
                    <w:top w:val="none" w:sz="0" w:space="0" w:color="auto"/>
                    <w:left w:val="none" w:sz="0" w:space="0" w:color="auto"/>
                    <w:bottom w:val="none" w:sz="0" w:space="0" w:color="auto"/>
                    <w:right w:val="none" w:sz="0" w:space="0" w:color="auto"/>
                  </w:divBdr>
                </w:div>
              </w:divsChild>
            </w:div>
            <w:div w:id="1469737316">
              <w:marLeft w:val="0"/>
              <w:marRight w:val="0"/>
              <w:marTop w:val="0"/>
              <w:marBottom w:val="0"/>
              <w:divBdr>
                <w:top w:val="none" w:sz="0" w:space="0" w:color="auto"/>
                <w:left w:val="none" w:sz="0" w:space="0" w:color="auto"/>
                <w:bottom w:val="none" w:sz="0" w:space="0" w:color="auto"/>
                <w:right w:val="none" w:sz="0" w:space="0" w:color="auto"/>
              </w:divBdr>
              <w:divsChild>
                <w:div w:id="404684846">
                  <w:marLeft w:val="0"/>
                  <w:marRight w:val="45"/>
                  <w:marTop w:val="0"/>
                  <w:marBottom w:val="0"/>
                  <w:divBdr>
                    <w:top w:val="none" w:sz="0" w:space="0" w:color="auto"/>
                    <w:left w:val="none" w:sz="0" w:space="0" w:color="auto"/>
                    <w:bottom w:val="none" w:sz="0" w:space="0" w:color="auto"/>
                    <w:right w:val="none" w:sz="0" w:space="0" w:color="auto"/>
                  </w:divBdr>
                </w:div>
                <w:div w:id="1768651844">
                  <w:marLeft w:val="0"/>
                  <w:marRight w:val="0"/>
                  <w:marTop w:val="75"/>
                  <w:marBottom w:val="0"/>
                  <w:divBdr>
                    <w:top w:val="none" w:sz="0" w:space="0" w:color="auto"/>
                    <w:left w:val="none" w:sz="0" w:space="0" w:color="auto"/>
                    <w:bottom w:val="none" w:sz="0" w:space="0" w:color="auto"/>
                    <w:right w:val="none" w:sz="0" w:space="0" w:color="auto"/>
                  </w:divBdr>
                </w:div>
              </w:divsChild>
            </w:div>
            <w:div w:id="17391337">
              <w:marLeft w:val="0"/>
              <w:marRight w:val="0"/>
              <w:marTop w:val="0"/>
              <w:marBottom w:val="0"/>
              <w:divBdr>
                <w:top w:val="none" w:sz="0" w:space="0" w:color="auto"/>
                <w:left w:val="none" w:sz="0" w:space="0" w:color="auto"/>
                <w:bottom w:val="none" w:sz="0" w:space="0" w:color="auto"/>
                <w:right w:val="none" w:sz="0" w:space="0" w:color="auto"/>
              </w:divBdr>
              <w:divsChild>
                <w:div w:id="1183200271">
                  <w:marLeft w:val="0"/>
                  <w:marRight w:val="45"/>
                  <w:marTop w:val="0"/>
                  <w:marBottom w:val="0"/>
                  <w:divBdr>
                    <w:top w:val="none" w:sz="0" w:space="0" w:color="auto"/>
                    <w:left w:val="none" w:sz="0" w:space="0" w:color="auto"/>
                    <w:bottom w:val="none" w:sz="0" w:space="0" w:color="auto"/>
                    <w:right w:val="none" w:sz="0" w:space="0" w:color="auto"/>
                  </w:divBdr>
                </w:div>
                <w:div w:id="1095857717">
                  <w:marLeft w:val="0"/>
                  <w:marRight w:val="0"/>
                  <w:marTop w:val="75"/>
                  <w:marBottom w:val="0"/>
                  <w:divBdr>
                    <w:top w:val="none" w:sz="0" w:space="0" w:color="auto"/>
                    <w:left w:val="none" w:sz="0" w:space="0" w:color="auto"/>
                    <w:bottom w:val="none" w:sz="0" w:space="0" w:color="auto"/>
                    <w:right w:val="none" w:sz="0" w:space="0" w:color="auto"/>
                  </w:divBdr>
                </w:div>
              </w:divsChild>
            </w:div>
            <w:div w:id="288977955">
              <w:marLeft w:val="0"/>
              <w:marRight w:val="0"/>
              <w:marTop w:val="0"/>
              <w:marBottom w:val="0"/>
              <w:divBdr>
                <w:top w:val="none" w:sz="0" w:space="0" w:color="auto"/>
                <w:left w:val="none" w:sz="0" w:space="0" w:color="auto"/>
                <w:bottom w:val="none" w:sz="0" w:space="0" w:color="auto"/>
                <w:right w:val="none" w:sz="0" w:space="0" w:color="auto"/>
              </w:divBdr>
              <w:divsChild>
                <w:div w:id="610626747">
                  <w:marLeft w:val="0"/>
                  <w:marRight w:val="45"/>
                  <w:marTop w:val="0"/>
                  <w:marBottom w:val="0"/>
                  <w:divBdr>
                    <w:top w:val="none" w:sz="0" w:space="0" w:color="auto"/>
                    <w:left w:val="none" w:sz="0" w:space="0" w:color="auto"/>
                    <w:bottom w:val="none" w:sz="0" w:space="0" w:color="auto"/>
                    <w:right w:val="none" w:sz="0" w:space="0" w:color="auto"/>
                  </w:divBdr>
                </w:div>
                <w:div w:id="1851943183">
                  <w:marLeft w:val="0"/>
                  <w:marRight w:val="0"/>
                  <w:marTop w:val="75"/>
                  <w:marBottom w:val="0"/>
                  <w:divBdr>
                    <w:top w:val="none" w:sz="0" w:space="0" w:color="auto"/>
                    <w:left w:val="none" w:sz="0" w:space="0" w:color="auto"/>
                    <w:bottom w:val="none" w:sz="0" w:space="0" w:color="auto"/>
                    <w:right w:val="none" w:sz="0" w:space="0" w:color="auto"/>
                  </w:divBdr>
                </w:div>
              </w:divsChild>
            </w:div>
            <w:div w:id="187719092">
              <w:marLeft w:val="0"/>
              <w:marRight w:val="0"/>
              <w:marTop w:val="0"/>
              <w:marBottom w:val="0"/>
              <w:divBdr>
                <w:top w:val="none" w:sz="0" w:space="0" w:color="auto"/>
                <w:left w:val="none" w:sz="0" w:space="0" w:color="auto"/>
                <w:bottom w:val="none" w:sz="0" w:space="0" w:color="auto"/>
                <w:right w:val="none" w:sz="0" w:space="0" w:color="auto"/>
              </w:divBdr>
              <w:divsChild>
                <w:div w:id="297346581">
                  <w:marLeft w:val="0"/>
                  <w:marRight w:val="45"/>
                  <w:marTop w:val="0"/>
                  <w:marBottom w:val="0"/>
                  <w:divBdr>
                    <w:top w:val="none" w:sz="0" w:space="0" w:color="auto"/>
                    <w:left w:val="none" w:sz="0" w:space="0" w:color="auto"/>
                    <w:bottom w:val="none" w:sz="0" w:space="0" w:color="auto"/>
                    <w:right w:val="none" w:sz="0" w:space="0" w:color="auto"/>
                  </w:divBdr>
                </w:div>
                <w:div w:id="147403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2282470">
          <w:marLeft w:val="0"/>
          <w:marRight w:val="0"/>
          <w:marTop w:val="0"/>
          <w:marBottom w:val="150"/>
          <w:divBdr>
            <w:top w:val="none" w:sz="0" w:space="0" w:color="auto"/>
            <w:left w:val="none" w:sz="0" w:space="0" w:color="auto"/>
            <w:bottom w:val="none" w:sz="0" w:space="0" w:color="auto"/>
            <w:right w:val="none" w:sz="0" w:space="0" w:color="auto"/>
          </w:divBdr>
          <w:divsChild>
            <w:div w:id="1228959779">
              <w:marLeft w:val="0"/>
              <w:marRight w:val="0"/>
              <w:marTop w:val="0"/>
              <w:marBottom w:val="0"/>
              <w:divBdr>
                <w:top w:val="none" w:sz="0" w:space="0" w:color="auto"/>
                <w:left w:val="none" w:sz="0" w:space="0" w:color="auto"/>
                <w:bottom w:val="none" w:sz="0" w:space="0" w:color="auto"/>
                <w:right w:val="none" w:sz="0" w:space="0" w:color="auto"/>
              </w:divBdr>
              <w:divsChild>
                <w:div w:id="1499879035">
                  <w:marLeft w:val="0"/>
                  <w:marRight w:val="45"/>
                  <w:marTop w:val="0"/>
                  <w:marBottom w:val="0"/>
                  <w:divBdr>
                    <w:top w:val="none" w:sz="0" w:space="0" w:color="auto"/>
                    <w:left w:val="none" w:sz="0" w:space="0" w:color="auto"/>
                    <w:bottom w:val="none" w:sz="0" w:space="0" w:color="auto"/>
                    <w:right w:val="none" w:sz="0" w:space="0" w:color="auto"/>
                  </w:divBdr>
                </w:div>
                <w:div w:id="1280717833">
                  <w:marLeft w:val="0"/>
                  <w:marRight w:val="0"/>
                  <w:marTop w:val="75"/>
                  <w:marBottom w:val="0"/>
                  <w:divBdr>
                    <w:top w:val="none" w:sz="0" w:space="0" w:color="auto"/>
                    <w:left w:val="none" w:sz="0" w:space="0" w:color="auto"/>
                    <w:bottom w:val="none" w:sz="0" w:space="0" w:color="auto"/>
                    <w:right w:val="none" w:sz="0" w:space="0" w:color="auto"/>
                  </w:divBdr>
                </w:div>
              </w:divsChild>
            </w:div>
            <w:div w:id="1566918910">
              <w:marLeft w:val="0"/>
              <w:marRight w:val="0"/>
              <w:marTop w:val="0"/>
              <w:marBottom w:val="0"/>
              <w:divBdr>
                <w:top w:val="none" w:sz="0" w:space="0" w:color="auto"/>
                <w:left w:val="none" w:sz="0" w:space="0" w:color="auto"/>
                <w:bottom w:val="none" w:sz="0" w:space="0" w:color="auto"/>
                <w:right w:val="none" w:sz="0" w:space="0" w:color="auto"/>
              </w:divBdr>
              <w:divsChild>
                <w:div w:id="209343206">
                  <w:marLeft w:val="0"/>
                  <w:marRight w:val="45"/>
                  <w:marTop w:val="0"/>
                  <w:marBottom w:val="0"/>
                  <w:divBdr>
                    <w:top w:val="none" w:sz="0" w:space="0" w:color="auto"/>
                    <w:left w:val="none" w:sz="0" w:space="0" w:color="auto"/>
                    <w:bottom w:val="none" w:sz="0" w:space="0" w:color="auto"/>
                    <w:right w:val="none" w:sz="0" w:space="0" w:color="auto"/>
                  </w:divBdr>
                </w:div>
                <w:div w:id="1404714711">
                  <w:marLeft w:val="0"/>
                  <w:marRight w:val="0"/>
                  <w:marTop w:val="75"/>
                  <w:marBottom w:val="0"/>
                  <w:divBdr>
                    <w:top w:val="none" w:sz="0" w:space="0" w:color="auto"/>
                    <w:left w:val="none" w:sz="0" w:space="0" w:color="auto"/>
                    <w:bottom w:val="none" w:sz="0" w:space="0" w:color="auto"/>
                    <w:right w:val="none" w:sz="0" w:space="0" w:color="auto"/>
                  </w:divBdr>
                </w:div>
              </w:divsChild>
            </w:div>
            <w:div w:id="1213617514">
              <w:marLeft w:val="0"/>
              <w:marRight w:val="0"/>
              <w:marTop w:val="0"/>
              <w:marBottom w:val="0"/>
              <w:divBdr>
                <w:top w:val="none" w:sz="0" w:space="0" w:color="auto"/>
                <w:left w:val="none" w:sz="0" w:space="0" w:color="auto"/>
                <w:bottom w:val="none" w:sz="0" w:space="0" w:color="auto"/>
                <w:right w:val="none" w:sz="0" w:space="0" w:color="auto"/>
              </w:divBdr>
              <w:divsChild>
                <w:div w:id="1592398767">
                  <w:marLeft w:val="0"/>
                  <w:marRight w:val="45"/>
                  <w:marTop w:val="0"/>
                  <w:marBottom w:val="0"/>
                  <w:divBdr>
                    <w:top w:val="none" w:sz="0" w:space="0" w:color="auto"/>
                    <w:left w:val="none" w:sz="0" w:space="0" w:color="auto"/>
                    <w:bottom w:val="none" w:sz="0" w:space="0" w:color="auto"/>
                    <w:right w:val="none" w:sz="0" w:space="0" w:color="auto"/>
                  </w:divBdr>
                </w:div>
                <w:div w:id="844126109">
                  <w:marLeft w:val="0"/>
                  <w:marRight w:val="0"/>
                  <w:marTop w:val="75"/>
                  <w:marBottom w:val="0"/>
                  <w:divBdr>
                    <w:top w:val="none" w:sz="0" w:space="0" w:color="auto"/>
                    <w:left w:val="none" w:sz="0" w:space="0" w:color="auto"/>
                    <w:bottom w:val="none" w:sz="0" w:space="0" w:color="auto"/>
                    <w:right w:val="none" w:sz="0" w:space="0" w:color="auto"/>
                  </w:divBdr>
                </w:div>
              </w:divsChild>
            </w:div>
            <w:div w:id="1156606263">
              <w:marLeft w:val="0"/>
              <w:marRight w:val="0"/>
              <w:marTop w:val="0"/>
              <w:marBottom w:val="0"/>
              <w:divBdr>
                <w:top w:val="none" w:sz="0" w:space="0" w:color="auto"/>
                <w:left w:val="none" w:sz="0" w:space="0" w:color="auto"/>
                <w:bottom w:val="none" w:sz="0" w:space="0" w:color="auto"/>
                <w:right w:val="none" w:sz="0" w:space="0" w:color="auto"/>
              </w:divBdr>
              <w:divsChild>
                <w:div w:id="1748111636">
                  <w:marLeft w:val="0"/>
                  <w:marRight w:val="45"/>
                  <w:marTop w:val="0"/>
                  <w:marBottom w:val="0"/>
                  <w:divBdr>
                    <w:top w:val="none" w:sz="0" w:space="0" w:color="auto"/>
                    <w:left w:val="none" w:sz="0" w:space="0" w:color="auto"/>
                    <w:bottom w:val="none" w:sz="0" w:space="0" w:color="auto"/>
                    <w:right w:val="none" w:sz="0" w:space="0" w:color="auto"/>
                  </w:divBdr>
                </w:div>
                <w:div w:id="1070346245">
                  <w:marLeft w:val="0"/>
                  <w:marRight w:val="0"/>
                  <w:marTop w:val="75"/>
                  <w:marBottom w:val="0"/>
                  <w:divBdr>
                    <w:top w:val="none" w:sz="0" w:space="0" w:color="auto"/>
                    <w:left w:val="none" w:sz="0" w:space="0" w:color="auto"/>
                    <w:bottom w:val="none" w:sz="0" w:space="0" w:color="auto"/>
                    <w:right w:val="none" w:sz="0" w:space="0" w:color="auto"/>
                  </w:divBdr>
                </w:div>
              </w:divsChild>
            </w:div>
            <w:div w:id="973605807">
              <w:marLeft w:val="0"/>
              <w:marRight w:val="0"/>
              <w:marTop w:val="0"/>
              <w:marBottom w:val="0"/>
              <w:divBdr>
                <w:top w:val="none" w:sz="0" w:space="0" w:color="auto"/>
                <w:left w:val="none" w:sz="0" w:space="0" w:color="auto"/>
                <w:bottom w:val="none" w:sz="0" w:space="0" w:color="auto"/>
                <w:right w:val="none" w:sz="0" w:space="0" w:color="auto"/>
              </w:divBdr>
              <w:divsChild>
                <w:div w:id="2098398954">
                  <w:marLeft w:val="0"/>
                  <w:marRight w:val="45"/>
                  <w:marTop w:val="0"/>
                  <w:marBottom w:val="0"/>
                  <w:divBdr>
                    <w:top w:val="none" w:sz="0" w:space="0" w:color="auto"/>
                    <w:left w:val="none" w:sz="0" w:space="0" w:color="auto"/>
                    <w:bottom w:val="none" w:sz="0" w:space="0" w:color="auto"/>
                    <w:right w:val="none" w:sz="0" w:space="0" w:color="auto"/>
                  </w:divBdr>
                </w:div>
                <w:div w:id="1008216268">
                  <w:marLeft w:val="0"/>
                  <w:marRight w:val="0"/>
                  <w:marTop w:val="75"/>
                  <w:marBottom w:val="0"/>
                  <w:divBdr>
                    <w:top w:val="none" w:sz="0" w:space="0" w:color="auto"/>
                    <w:left w:val="none" w:sz="0" w:space="0" w:color="auto"/>
                    <w:bottom w:val="none" w:sz="0" w:space="0" w:color="auto"/>
                    <w:right w:val="none" w:sz="0" w:space="0" w:color="auto"/>
                  </w:divBdr>
                </w:div>
              </w:divsChild>
            </w:div>
            <w:div w:id="184902168">
              <w:marLeft w:val="0"/>
              <w:marRight w:val="0"/>
              <w:marTop w:val="0"/>
              <w:marBottom w:val="0"/>
              <w:divBdr>
                <w:top w:val="none" w:sz="0" w:space="0" w:color="auto"/>
                <w:left w:val="none" w:sz="0" w:space="0" w:color="auto"/>
                <w:bottom w:val="none" w:sz="0" w:space="0" w:color="auto"/>
                <w:right w:val="none" w:sz="0" w:space="0" w:color="auto"/>
              </w:divBdr>
              <w:divsChild>
                <w:div w:id="971441439">
                  <w:marLeft w:val="0"/>
                  <w:marRight w:val="45"/>
                  <w:marTop w:val="0"/>
                  <w:marBottom w:val="0"/>
                  <w:divBdr>
                    <w:top w:val="none" w:sz="0" w:space="0" w:color="auto"/>
                    <w:left w:val="none" w:sz="0" w:space="0" w:color="auto"/>
                    <w:bottom w:val="none" w:sz="0" w:space="0" w:color="auto"/>
                    <w:right w:val="none" w:sz="0" w:space="0" w:color="auto"/>
                  </w:divBdr>
                </w:div>
                <w:div w:id="290676496">
                  <w:marLeft w:val="0"/>
                  <w:marRight w:val="0"/>
                  <w:marTop w:val="75"/>
                  <w:marBottom w:val="0"/>
                  <w:divBdr>
                    <w:top w:val="none" w:sz="0" w:space="0" w:color="auto"/>
                    <w:left w:val="none" w:sz="0" w:space="0" w:color="auto"/>
                    <w:bottom w:val="none" w:sz="0" w:space="0" w:color="auto"/>
                    <w:right w:val="none" w:sz="0" w:space="0" w:color="auto"/>
                  </w:divBdr>
                </w:div>
              </w:divsChild>
            </w:div>
            <w:div w:id="1039891730">
              <w:marLeft w:val="0"/>
              <w:marRight w:val="0"/>
              <w:marTop w:val="0"/>
              <w:marBottom w:val="0"/>
              <w:divBdr>
                <w:top w:val="none" w:sz="0" w:space="0" w:color="auto"/>
                <w:left w:val="none" w:sz="0" w:space="0" w:color="auto"/>
                <w:bottom w:val="none" w:sz="0" w:space="0" w:color="auto"/>
                <w:right w:val="none" w:sz="0" w:space="0" w:color="auto"/>
              </w:divBdr>
              <w:divsChild>
                <w:div w:id="1606696881">
                  <w:marLeft w:val="0"/>
                  <w:marRight w:val="45"/>
                  <w:marTop w:val="0"/>
                  <w:marBottom w:val="0"/>
                  <w:divBdr>
                    <w:top w:val="none" w:sz="0" w:space="0" w:color="auto"/>
                    <w:left w:val="none" w:sz="0" w:space="0" w:color="auto"/>
                    <w:bottom w:val="none" w:sz="0" w:space="0" w:color="auto"/>
                    <w:right w:val="none" w:sz="0" w:space="0" w:color="auto"/>
                  </w:divBdr>
                </w:div>
                <w:div w:id="49426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1280013">
      <w:bodyDiv w:val="1"/>
      <w:marLeft w:val="0"/>
      <w:marRight w:val="0"/>
      <w:marTop w:val="0"/>
      <w:marBottom w:val="0"/>
      <w:divBdr>
        <w:top w:val="none" w:sz="0" w:space="0" w:color="auto"/>
        <w:left w:val="none" w:sz="0" w:space="0" w:color="auto"/>
        <w:bottom w:val="none" w:sz="0" w:space="0" w:color="auto"/>
        <w:right w:val="none" w:sz="0" w:space="0" w:color="auto"/>
      </w:divBdr>
      <w:divsChild>
        <w:div w:id="1269966694">
          <w:marLeft w:val="0"/>
          <w:marRight w:val="0"/>
          <w:marTop w:val="0"/>
          <w:marBottom w:val="150"/>
          <w:divBdr>
            <w:top w:val="none" w:sz="0" w:space="0" w:color="auto"/>
            <w:left w:val="none" w:sz="0" w:space="0" w:color="auto"/>
            <w:bottom w:val="none" w:sz="0" w:space="0" w:color="auto"/>
            <w:right w:val="none" w:sz="0" w:space="0" w:color="auto"/>
          </w:divBdr>
          <w:divsChild>
            <w:div w:id="1621571744">
              <w:marLeft w:val="0"/>
              <w:marRight w:val="0"/>
              <w:marTop w:val="0"/>
              <w:marBottom w:val="0"/>
              <w:divBdr>
                <w:top w:val="none" w:sz="0" w:space="0" w:color="auto"/>
                <w:left w:val="none" w:sz="0" w:space="0" w:color="auto"/>
                <w:bottom w:val="none" w:sz="0" w:space="0" w:color="auto"/>
                <w:right w:val="none" w:sz="0" w:space="0" w:color="auto"/>
              </w:divBdr>
              <w:divsChild>
                <w:div w:id="963541809">
                  <w:marLeft w:val="0"/>
                  <w:marRight w:val="45"/>
                  <w:marTop w:val="0"/>
                  <w:marBottom w:val="0"/>
                  <w:divBdr>
                    <w:top w:val="none" w:sz="0" w:space="0" w:color="auto"/>
                    <w:left w:val="none" w:sz="0" w:space="0" w:color="auto"/>
                    <w:bottom w:val="none" w:sz="0" w:space="0" w:color="auto"/>
                    <w:right w:val="none" w:sz="0" w:space="0" w:color="auto"/>
                  </w:divBdr>
                </w:div>
                <w:div w:id="940068348">
                  <w:marLeft w:val="0"/>
                  <w:marRight w:val="0"/>
                  <w:marTop w:val="75"/>
                  <w:marBottom w:val="0"/>
                  <w:divBdr>
                    <w:top w:val="none" w:sz="0" w:space="0" w:color="auto"/>
                    <w:left w:val="none" w:sz="0" w:space="0" w:color="auto"/>
                    <w:bottom w:val="none" w:sz="0" w:space="0" w:color="auto"/>
                    <w:right w:val="none" w:sz="0" w:space="0" w:color="auto"/>
                  </w:divBdr>
                </w:div>
              </w:divsChild>
            </w:div>
            <w:div w:id="1983190263">
              <w:marLeft w:val="0"/>
              <w:marRight w:val="0"/>
              <w:marTop w:val="0"/>
              <w:marBottom w:val="0"/>
              <w:divBdr>
                <w:top w:val="none" w:sz="0" w:space="0" w:color="auto"/>
                <w:left w:val="none" w:sz="0" w:space="0" w:color="auto"/>
                <w:bottom w:val="none" w:sz="0" w:space="0" w:color="auto"/>
                <w:right w:val="none" w:sz="0" w:space="0" w:color="auto"/>
              </w:divBdr>
              <w:divsChild>
                <w:div w:id="2095739922">
                  <w:marLeft w:val="0"/>
                  <w:marRight w:val="45"/>
                  <w:marTop w:val="0"/>
                  <w:marBottom w:val="0"/>
                  <w:divBdr>
                    <w:top w:val="none" w:sz="0" w:space="0" w:color="auto"/>
                    <w:left w:val="none" w:sz="0" w:space="0" w:color="auto"/>
                    <w:bottom w:val="none" w:sz="0" w:space="0" w:color="auto"/>
                    <w:right w:val="none" w:sz="0" w:space="0" w:color="auto"/>
                  </w:divBdr>
                </w:div>
                <w:div w:id="242614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1656365">
          <w:marLeft w:val="0"/>
          <w:marRight w:val="0"/>
          <w:marTop w:val="0"/>
          <w:marBottom w:val="150"/>
          <w:divBdr>
            <w:top w:val="none" w:sz="0" w:space="0" w:color="auto"/>
            <w:left w:val="none" w:sz="0" w:space="0" w:color="auto"/>
            <w:bottom w:val="none" w:sz="0" w:space="0" w:color="auto"/>
            <w:right w:val="none" w:sz="0" w:space="0" w:color="auto"/>
          </w:divBdr>
          <w:divsChild>
            <w:div w:id="799498830">
              <w:marLeft w:val="0"/>
              <w:marRight w:val="0"/>
              <w:marTop w:val="0"/>
              <w:marBottom w:val="0"/>
              <w:divBdr>
                <w:top w:val="none" w:sz="0" w:space="0" w:color="auto"/>
                <w:left w:val="none" w:sz="0" w:space="0" w:color="auto"/>
                <w:bottom w:val="none" w:sz="0" w:space="0" w:color="auto"/>
                <w:right w:val="none" w:sz="0" w:space="0" w:color="auto"/>
              </w:divBdr>
              <w:divsChild>
                <w:div w:id="108472030">
                  <w:marLeft w:val="0"/>
                  <w:marRight w:val="45"/>
                  <w:marTop w:val="0"/>
                  <w:marBottom w:val="0"/>
                  <w:divBdr>
                    <w:top w:val="none" w:sz="0" w:space="0" w:color="auto"/>
                    <w:left w:val="none" w:sz="0" w:space="0" w:color="auto"/>
                    <w:bottom w:val="none" w:sz="0" w:space="0" w:color="auto"/>
                    <w:right w:val="none" w:sz="0" w:space="0" w:color="auto"/>
                  </w:divBdr>
                </w:div>
                <w:div w:id="688332353">
                  <w:marLeft w:val="0"/>
                  <w:marRight w:val="0"/>
                  <w:marTop w:val="75"/>
                  <w:marBottom w:val="0"/>
                  <w:divBdr>
                    <w:top w:val="none" w:sz="0" w:space="0" w:color="auto"/>
                    <w:left w:val="none" w:sz="0" w:space="0" w:color="auto"/>
                    <w:bottom w:val="none" w:sz="0" w:space="0" w:color="auto"/>
                    <w:right w:val="none" w:sz="0" w:space="0" w:color="auto"/>
                  </w:divBdr>
                </w:div>
              </w:divsChild>
            </w:div>
            <w:div w:id="1641883636">
              <w:marLeft w:val="0"/>
              <w:marRight w:val="0"/>
              <w:marTop w:val="0"/>
              <w:marBottom w:val="0"/>
              <w:divBdr>
                <w:top w:val="none" w:sz="0" w:space="0" w:color="auto"/>
                <w:left w:val="none" w:sz="0" w:space="0" w:color="auto"/>
                <w:bottom w:val="none" w:sz="0" w:space="0" w:color="auto"/>
                <w:right w:val="none" w:sz="0" w:space="0" w:color="auto"/>
              </w:divBdr>
              <w:divsChild>
                <w:div w:id="1579903535">
                  <w:marLeft w:val="0"/>
                  <w:marRight w:val="45"/>
                  <w:marTop w:val="0"/>
                  <w:marBottom w:val="0"/>
                  <w:divBdr>
                    <w:top w:val="none" w:sz="0" w:space="0" w:color="auto"/>
                    <w:left w:val="none" w:sz="0" w:space="0" w:color="auto"/>
                    <w:bottom w:val="none" w:sz="0" w:space="0" w:color="auto"/>
                    <w:right w:val="none" w:sz="0" w:space="0" w:color="auto"/>
                  </w:divBdr>
                </w:div>
                <w:div w:id="1158839781">
                  <w:marLeft w:val="0"/>
                  <w:marRight w:val="0"/>
                  <w:marTop w:val="75"/>
                  <w:marBottom w:val="0"/>
                  <w:divBdr>
                    <w:top w:val="none" w:sz="0" w:space="0" w:color="auto"/>
                    <w:left w:val="none" w:sz="0" w:space="0" w:color="auto"/>
                    <w:bottom w:val="none" w:sz="0" w:space="0" w:color="auto"/>
                    <w:right w:val="none" w:sz="0" w:space="0" w:color="auto"/>
                  </w:divBdr>
                </w:div>
              </w:divsChild>
            </w:div>
            <w:div w:id="1946693544">
              <w:marLeft w:val="0"/>
              <w:marRight w:val="0"/>
              <w:marTop w:val="0"/>
              <w:marBottom w:val="0"/>
              <w:divBdr>
                <w:top w:val="none" w:sz="0" w:space="0" w:color="auto"/>
                <w:left w:val="none" w:sz="0" w:space="0" w:color="auto"/>
                <w:bottom w:val="none" w:sz="0" w:space="0" w:color="auto"/>
                <w:right w:val="none" w:sz="0" w:space="0" w:color="auto"/>
              </w:divBdr>
              <w:divsChild>
                <w:div w:id="1576629616">
                  <w:marLeft w:val="0"/>
                  <w:marRight w:val="45"/>
                  <w:marTop w:val="0"/>
                  <w:marBottom w:val="0"/>
                  <w:divBdr>
                    <w:top w:val="none" w:sz="0" w:space="0" w:color="auto"/>
                    <w:left w:val="none" w:sz="0" w:space="0" w:color="auto"/>
                    <w:bottom w:val="none" w:sz="0" w:space="0" w:color="auto"/>
                    <w:right w:val="none" w:sz="0" w:space="0" w:color="auto"/>
                  </w:divBdr>
                </w:div>
                <w:div w:id="1729500588">
                  <w:marLeft w:val="0"/>
                  <w:marRight w:val="0"/>
                  <w:marTop w:val="75"/>
                  <w:marBottom w:val="0"/>
                  <w:divBdr>
                    <w:top w:val="none" w:sz="0" w:space="0" w:color="auto"/>
                    <w:left w:val="none" w:sz="0" w:space="0" w:color="auto"/>
                    <w:bottom w:val="none" w:sz="0" w:space="0" w:color="auto"/>
                    <w:right w:val="none" w:sz="0" w:space="0" w:color="auto"/>
                  </w:divBdr>
                </w:div>
              </w:divsChild>
            </w:div>
            <w:div w:id="1387870810">
              <w:marLeft w:val="0"/>
              <w:marRight w:val="0"/>
              <w:marTop w:val="0"/>
              <w:marBottom w:val="0"/>
              <w:divBdr>
                <w:top w:val="none" w:sz="0" w:space="0" w:color="auto"/>
                <w:left w:val="none" w:sz="0" w:space="0" w:color="auto"/>
                <w:bottom w:val="none" w:sz="0" w:space="0" w:color="auto"/>
                <w:right w:val="none" w:sz="0" w:space="0" w:color="auto"/>
              </w:divBdr>
              <w:divsChild>
                <w:div w:id="1259413323">
                  <w:marLeft w:val="0"/>
                  <w:marRight w:val="45"/>
                  <w:marTop w:val="0"/>
                  <w:marBottom w:val="0"/>
                  <w:divBdr>
                    <w:top w:val="none" w:sz="0" w:space="0" w:color="auto"/>
                    <w:left w:val="none" w:sz="0" w:space="0" w:color="auto"/>
                    <w:bottom w:val="none" w:sz="0" w:space="0" w:color="auto"/>
                    <w:right w:val="none" w:sz="0" w:space="0" w:color="auto"/>
                  </w:divBdr>
                </w:div>
                <w:div w:id="56520323">
                  <w:marLeft w:val="0"/>
                  <w:marRight w:val="0"/>
                  <w:marTop w:val="75"/>
                  <w:marBottom w:val="0"/>
                  <w:divBdr>
                    <w:top w:val="none" w:sz="0" w:space="0" w:color="auto"/>
                    <w:left w:val="none" w:sz="0" w:space="0" w:color="auto"/>
                    <w:bottom w:val="none" w:sz="0" w:space="0" w:color="auto"/>
                    <w:right w:val="none" w:sz="0" w:space="0" w:color="auto"/>
                  </w:divBdr>
                </w:div>
              </w:divsChild>
            </w:div>
            <w:div w:id="240455228">
              <w:marLeft w:val="0"/>
              <w:marRight w:val="0"/>
              <w:marTop w:val="0"/>
              <w:marBottom w:val="0"/>
              <w:divBdr>
                <w:top w:val="none" w:sz="0" w:space="0" w:color="auto"/>
                <w:left w:val="none" w:sz="0" w:space="0" w:color="auto"/>
                <w:bottom w:val="none" w:sz="0" w:space="0" w:color="auto"/>
                <w:right w:val="none" w:sz="0" w:space="0" w:color="auto"/>
              </w:divBdr>
              <w:divsChild>
                <w:div w:id="700132491">
                  <w:marLeft w:val="0"/>
                  <w:marRight w:val="45"/>
                  <w:marTop w:val="0"/>
                  <w:marBottom w:val="0"/>
                  <w:divBdr>
                    <w:top w:val="none" w:sz="0" w:space="0" w:color="auto"/>
                    <w:left w:val="none" w:sz="0" w:space="0" w:color="auto"/>
                    <w:bottom w:val="none" w:sz="0" w:space="0" w:color="auto"/>
                    <w:right w:val="none" w:sz="0" w:space="0" w:color="auto"/>
                  </w:divBdr>
                </w:div>
                <w:div w:id="1905335779">
                  <w:marLeft w:val="0"/>
                  <w:marRight w:val="0"/>
                  <w:marTop w:val="75"/>
                  <w:marBottom w:val="0"/>
                  <w:divBdr>
                    <w:top w:val="none" w:sz="0" w:space="0" w:color="auto"/>
                    <w:left w:val="none" w:sz="0" w:space="0" w:color="auto"/>
                    <w:bottom w:val="none" w:sz="0" w:space="0" w:color="auto"/>
                    <w:right w:val="none" w:sz="0" w:space="0" w:color="auto"/>
                  </w:divBdr>
                </w:div>
              </w:divsChild>
            </w:div>
            <w:div w:id="1295523310">
              <w:marLeft w:val="0"/>
              <w:marRight w:val="0"/>
              <w:marTop w:val="0"/>
              <w:marBottom w:val="0"/>
              <w:divBdr>
                <w:top w:val="none" w:sz="0" w:space="0" w:color="auto"/>
                <w:left w:val="none" w:sz="0" w:space="0" w:color="auto"/>
                <w:bottom w:val="none" w:sz="0" w:space="0" w:color="auto"/>
                <w:right w:val="none" w:sz="0" w:space="0" w:color="auto"/>
              </w:divBdr>
              <w:divsChild>
                <w:div w:id="307244353">
                  <w:marLeft w:val="0"/>
                  <w:marRight w:val="45"/>
                  <w:marTop w:val="0"/>
                  <w:marBottom w:val="0"/>
                  <w:divBdr>
                    <w:top w:val="none" w:sz="0" w:space="0" w:color="auto"/>
                    <w:left w:val="none" w:sz="0" w:space="0" w:color="auto"/>
                    <w:bottom w:val="none" w:sz="0" w:space="0" w:color="auto"/>
                    <w:right w:val="none" w:sz="0" w:space="0" w:color="auto"/>
                  </w:divBdr>
                </w:div>
                <w:div w:id="837966202">
                  <w:marLeft w:val="0"/>
                  <w:marRight w:val="0"/>
                  <w:marTop w:val="75"/>
                  <w:marBottom w:val="0"/>
                  <w:divBdr>
                    <w:top w:val="none" w:sz="0" w:space="0" w:color="auto"/>
                    <w:left w:val="none" w:sz="0" w:space="0" w:color="auto"/>
                    <w:bottom w:val="none" w:sz="0" w:space="0" w:color="auto"/>
                    <w:right w:val="none" w:sz="0" w:space="0" w:color="auto"/>
                  </w:divBdr>
                </w:div>
              </w:divsChild>
            </w:div>
            <w:div w:id="960574509">
              <w:marLeft w:val="0"/>
              <w:marRight w:val="0"/>
              <w:marTop w:val="0"/>
              <w:marBottom w:val="0"/>
              <w:divBdr>
                <w:top w:val="none" w:sz="0" w:space="0" w:color="auto"/>
                <w:left w:val="none" w:sz="0" w:space="0" w:color="auto"/>
                <w:bottom w:val="none" w:sz="0" w:space="0" w:color="auto"/>
                <w:right w:val="none" w:sz="0" w:space="0" w:color="auto"/>
              </w:divBdr>
              <w:divsChild>
                <w:div w:id="858399287">
                  <w:marLeft w:val="0"/>
                  <w:marRight w:val="45"/>
                  <w:marTop w:val="0"/>
                  <w:marBottom w:val="0"/>
                  <w:divBdr>
                    <w:top w:val="none" w:sz="0" w:space="0" w:color="auto"/>
                    <w:left w:val="none" w:sz="0" w:space="0" w:color="auto"/>
                    <w:bottom w:val="none" w:sz="0" w:space="0" w:color="auto"/>
                    <w:right w:val="none" w:sz="0" w:space="0" w:color="auto"/>
                  </w:divBdr>
                </w:div>
                <w:div w:id="647514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5069426">
          <w:marLeft w:val="0"/>
          <w:marRight w:val="0"/>
          <w:marTop w:val="0"/>
          <w:marBottom w:val="150"/>
          <w:divBdr>
            <w:top w:val="none" w:sz="0" w:space="0" w:color="auto"/>
            <w:left w:val="none" w:sz="0" w:space="0" w:color="auto"/>
            <w:bottom w:val="none" w:sz="0" w:space="0" w:color="auto"/>
            <w:right w:val="none" w:sz="0" w:space="0" w:color="auto"/>
          </w:divBdr>
          <w:divsChild>
            <w:div w:id="466050320">
              <w:marLeft w:val="0"/>
              <w:marRight w:val="0"/>
              <w:marTop w:val="0"/>
              <w:marBottom w:val="0"/>
              <w:divBdr>
                <w:top w:val="none" w:sz="0" w:space="0" w:color="auto"/>
                <w:left w:val="none" w:sz="0" w:space="0" w:color="auto"/>
                <w:bottom w:val="none" w:sz="0" w:space="0" w:color="auto"/>
                <w:right w:val="none" w:sz="0" w:space="0" w:color="auto"/>
              </w:divBdr>
              <w:divsChild>
                <w:div w:id="1606884769">
                  <w:marLeft w:val="0"/>
                  <w:marRight w:val="45"/>
                  <w:marTop w:val="0"/>
                  <w:marBottom w:val="0"/>
                  <w:divBdr>
                    <w:top w:val="none" w:sz="0" w:space="0" w:color="auto"/>
                    <w:left w:val="none" w:sz="0" w:space="0" w:color="auto"/>
                    <w:bottom w:val="none" w:sz="0" w:space="0" w:color="auto"/>
                    <w:right w:val="none" w:sz="0" w:space="0" w:color="auto"/>
                  </w:divBdr>
                </w:div>
                <w:div w:id="947856404">
                  <w:marLeft w:val="0"/>
                  <w:marRight w:val="0"/>
                  <w:marTop w:val="75"/>
                  <w:marBottom w:val="0"/>
                  <w:divBdr>
                    <w:top w:val="none" w:sz="0" w:space="0" w:color="auto"/>
                    <w:left w:val="none" w:sz="0" w:space="0" w:color="auto"/>
                    <w:bottom w:val="none" w:sz="0" w:space="0" w:color="auto"/>
                    <w:right w:val="none" w:sz="0" w:space="0" w:color="auto"/>
                  </w:divBdr>
                </w:div>
              </w:divsChild>
            </w:div>
            <w:div w:id="1072046606">
              <w:marLeft w:val="0"/>
              <w:marRight w:val="0"/>
              <w:marTop w:val="0"/>
              <w:marBottom w:val="0"/>
              <w:divBdr>
                <w:top w:val="none" w:sz="0" w:space="0" w:color="auto"/>
                <w:left w:val="none" w:sz="0" w:space="0" w:color="auto"/>
                <w:bottom w:val="none" w:sz="0" w:space="0" w:color="auto"/>
                <w:right w:val="none" w:sz="0" w:space="0" w:color="auto"/>
              </w:divBdr>
              <w:divsChild>
                <w:div w:id="1216425830">
                  <w:marLeft w:val="0"/>
                  <w:marRight w:val="45"/>
                  <w:marTop w:val="0"/>
                  <w:marBottom w:val="0"/>
                  <w:divBdr>
                    <w:top w:val="none" w:sz="0" w:space="0" w:color="auto"/>
                    <w:left w:val="none" w:sz="0" w:space="0" w:color="auto"/>
                    <w:bottom w:val="none" w:sz="0" w:space="0" w:color="auto"/>
                    <w:right w:val="none" w:sz="0" w:space="0" w:color="auto"/>
                  </w:divBdr>
                </w:div>
                <w:div w:id="2128617633">
                  <w:marLeft w:val="0"/>
                  <w:marRight w:val="0"/>
                  <w:marTop w:val="75"/>
                  <w:marBottom w:val="0"/>
                  <w:divBdr>
                    <w:top w:val="none" w:sz="0" w:space="0" w:color="auto"/>
                    <w:left w:val="none" w:sz="0" w:space="0" w:color="auto"/>
                    <w:bottom w:val="none" w:sz="0" w:space="0" w:color="auto"/>
                    <w:right w:val="none" w:sz="0" w:space="0" w:color="auto"/>
                  </w:divBdr>
                </w:div>
              </w:divsChild>
            </w:div>
            <w:div w:id="1410272681">
              <w:marLeft w:val="0"/>
              <w:marRight w:val="0"/>
              <w:marTop w:val="0"/>
              <w:marBottom w:val="0"/>
              <w:divBdr>
                <w:top w:val="none" w:sz="0" w:space="0" w:color="auto"/>
                <w:left w:val="none" w:sz="0" w:space="0" w:color="auto"/>
                <w:bottom w:val="none" w:sz="0" w:space="0" w:color="auto"/>
                <w:right w:val="none" w:sz="0" w:space="0" w:color="auto"/>
              </w:divBdr>
              <w:divsChild>
                <w:div w:id="401870385">
                  <w:marLeft w:val="0"/>
                  <w:marRight w:val="45"/>
                  <w:marTop w:val="0"/>
                  <w:marBottom w:val="0"/>
                  <w:divBdr>
                    <w:top w:val="none" w:sz="0" w:space="0" w:color="auto"/>
                    <w:left w:val="none" w:sz="0" w:space="0" w:color="auto"/>
                    <w:bottom w:val="none" w:sz="0" w:space="0" w:color="auto"/>
                    <w:right w:val="none" w:sz="0" w:space="0" w:color="auto"/>
                  </w:divBdr>
                </w:div>
                <w:div w:id="212349861">
                  <w:marLeft w:val="0"/>
                  <w:marRight w:val="0"/>
                  <w:marTop w:val="75"/>
                  <w:marBottom w:val="0"/>
                  <w:divBdr>
                    <w:top w:val="none" w:sz="0" w:space="0" w:color="auto"/>
                    <w:left w:val="none" w:sz="0" w:space="0" w:color="auto"/>
                    <w:bottom w:val="none" w:sz="0" w:space="0" w:color="auto"/>
                    <w:right w:val="none" w:sz="0" w:space="0" w:color="auto"/>
                  </w:divBdr>
                </w:div>
              </w:divsChild>
            </w:div>
            <w:div w:id="1691955848">
              <w:marLeft w:val="0"/>
              <w:marRight w:val="0"/>
              <w:marTop w:val="0"/>
              <w:marBottom w:val="0"/>
              <w:divBdr>
                <w:top w:val="none" w:sz="0" w:space="0" w:color="auto"/>
                <w:left w:val="none" w:sz="0" w:space="0" w:color="auto"/>
                <w:bottom w:val="none" w:sz="0" w:space="0" w:color="auto"/>
                <w:right w:val="none" w:sz="0" w:space="0" w:color="auto"/>
              </w:divBdr>
              <w:divsChild>
                <w:div w:id="492912753">
                  <w:marLeft w:val="0"/>
                  <w:marRight w:val="45"/>
                  <w:marTop w:val="0"/>
                  <w:marBottom w:val="0"/>
                  <w:divBdr>
                    <w:top w:val="none" w:sz="0" w:space="0" w:color="auto"/>
                    <w:left w:val="none" w:sz="0" w:space="0" w:color="auto"/>
                    <w:bottom w:val="none" w:sz="0" w:space="0" w:color="auto"/>
                    <w:right w:val="none" w:sz="0" w:space="0" w:color="auto"/>
                  </w:divBdr>
                </w:div>
                <w:div w:id="1333990317">
                  <w:marLeft w:val="0"/>
                  <w:marRight w:val="0"/>
                  <w:marTop w:val="75"/>
                  <w:marBottom w:val="0"/>
                  <w:divBdr>
                    <w:top w:val="none" w:sz="0" w:space="0" w:color="auto"/>
                    <w:left w:val="none" w:sz="0" w:space="0" w:color="auto"/>
                    <w:bottom w:val="none" w:sz="0" w:space="0" w:color="auto"/>
                    <w:right w:val="none" w:sz="0" w:space="0" w:color="auto"/>
                  </w:divBdr>
                </w:div>
              </w:divsChild>
            </w:div>
            <w:div w:id="1377310752">
              <w:marLeft w:val="0"/>
              <w:marRight w:val="0"/>
              <w:marTop w:val="0"/>
              <w:marBottom w:val="0"/>
              <w:divBdr>
                <w:top w:val="none" w:sz="0" w:space="0" w:color="auto"/>
                <w:left w:val="none" w:sz="0" w:space="0" w:color="auto"/>
                <w:bottom w:val="none" w:sz="0" w:space="0" w:color="auto"/>
                <w:right w:val="none" w:sz="0" w:space="0" w:color="auto"/>
              </w:divBdr>
              <w:divsChild>
                <w:div w:id="503714200">
                  <w:marLeft w:val="0"/>
                  <w:marRight w:val="45"/>
                  <w:marTop w:val="0"/>
                  <w:marBottom w:val="0"/>
                  <w:divBdr>
                    <w:top w:val="none" w:sz="0" w:space="0" w:color="auto"/>
                    <w:left w:val="none" w:sz="0" w:space="0" w:color="auto"/>
                    <w:bottom w:val="none" w:sz="0" w:space="0" w:color="auto"/>
                    <w:right w:val="none" w:sz="0" w:space="0" w:color="auto"/>
                  </w:divBdr>
                </w:div>
                <w:div w:id="179439468">
                  <w:marLeft w:val="0"/>
                  <w:marRight w:val="0"/>
                  <w:marTop w:val="75"/>
                  <w:marBottom w:val="0"/>
                  <w:divBdr>
                    <w:top w:val="none" w:sz="0" w:space="0" w:color="auto"/>
                    <w:left w:val="none" w:sz="0" w:space="0" w:color="auto"/>
                    <w:bottom w:val="none" w:sz="0" w:space="0" w:color="auto"/>
                    <w:right w:val="none" w:sz="0" w:space="0" w:color="auto"/>
                  </w:divBdr>
                </w:div>
              </w:divsChild>
            </w:div>
            <w:div w:id="1200821727">
              <w:marLeft w:val="0"/>
              <w:marRight w:val="0"/>
              <w:marTop w:val="0"/>
              <w:marBottom w:val="0"/>
              <w:divBdr>
                <w:top w:val="none" w:sz="0" w:space="0" w:color="auto"/>
                <w:left w:val="none" w:sz="0" w:space="0" w:color="auto"/>
                <w:bottom w:val="none" w:sz="0" w:space="0" w:color="auto"/>
                <w:right w:val="none" w:sz="0" w:space="0" w:color="auto"/>
              </w:divBdr>
              <w:divsChild>
                <w:div w:id="395782838">
                  <w:marLeft w:val="0"/>
                  <w:marRight w:val="45"/>
                  <w:marTop w:val="0"/>
                  <w:marBottom w:val="0"/>
                  <w:divBdr>
                    <w:top w:val="none" w:sz="0" w:space="0" w:color="auto"/>
                    <w:left w:val="none" w:sz="0" w:space="0" w:color="auto"/>
                    <w:bottom w:val="none" w:sz="0" w:space="0" w:color="auto"/>
                    <w:right w:val="none" w:sz="0" w:space="0" w:color="auto"/>
                  </w:divBdr>
                </w:div>
                <w:div w:id="382338237">
                  <w:marLeft w:val="0"/>
                  <w:marRight w:val="0"/>
                  <w:marTop w:val="75"/>
                  <w:marBottom w:val="0"/>
                  <w:divBdr>
                    <w:top w:val="none" w:sz="0" w:space="0" w:color="auto"/>
                    <w:left w:val="none" w:sz="0" w:space="0" w:color="auto"/>
                    <w:bottom w:val="none" w:sz="0" w:space="0" w:color="auto"/>
                    <w:right w:val="none" w:sz="0" w:space="0" w:color="auto"/>
                  </w:divBdr>
                </w:div>
              </w:divsChild>
            </w:div>
            <w:div w:id="1458992579">
              <w:marLeft w:val="0"/>
              <w:marRight w:val="0"/>
              <w:marTop w:val="0"/>
              <w:marBottom w:val="0"/>
              <w:divBdr>
                <w:top w:val="none" w:sz="0" w:space="0" w:color="auto"/>
                <w:left w:val="none" w:sz="0" w:space="0" w:color="auto"/>
                <w:bottom w:val="none" w:sz="0" w:space="0" w:color="auto"/>
                <w:right w:val="none" w:sz="0" w:space="0" w:color="auto"/>
              </w:divBdr>
              <w:divsChild>
                <w:div w:id="609705602">
                  <w:marLeft w:val="0"/>
                  <w:marRight w:val="45"/>
                  <w:marTop w:val="0"/>
                  <w:marBottom w:val="0"/>
                  <w:divBdr>
                    <w:top w:val="none" w:sz="0" w:space="0" w:color="auto"/>
                    <w:left w:val="none" w:sz="0" w:space="0" w:color="auto"/>
                    <w:bottom w:val="none" w:sz="0" w:space="0" w:color="auto"/>
                    <w:right w:val="none" w:sz="0" w:space="0" w:color="auto"/>
                  </w:divBdr>
                </w:div>
                <w:div w:id="1126199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7198367">
      <w:bodyDiv w:val="1"/>
      <w:marLeft w:val="0"/>
      <w:marRight w:val="0"/>
      <w:marTop w:val="0"/>
      <w:marBottom w:val="0"/>
      <w:divBdr>
        <w:top w:val="none" w:sz="0" w:space="0" w:color="auto"/>
        <w:left w:val="none" w:sz="0" w:space="0" w:color="auto"/>
        <w:bottom w:val="none" w:sz="0" w:space="0" w:color="auto"/>
        <w:right w:val="none" w:sz="0" w:space="0" w:color="auto"/>
      </w:divBdr>
      <w:divsChild>
        <w:div w:id="326130087">
          <w:marLeft w:val="0"/>
          <w:marRight w:val="0"/>
          <w:marTop w:val="0"/>
          <w:marBottom w:val="150"/>
          <w:divBdr>
            <w:top w:val="none" w:sz="0" w:space="0" w:color="auto"/>
            <w:left w:val="none" w:sz="0" w:space="0" w:color="auto"/>
            <w:bottom w:val="none" w:sz="0" w:space="0" w:color="auto"/>
            <w:right w:val="none" w:sz="0" w:space="0" w:color="auto"/>
          </w:divBdr>
          <w:divsChild>
            <w:div w:id="675690119">
              <w:marLeft w:val="0"/>
              <w:marRight w:val="0"/>
              <w:marTop w:val="0"/>
              <w:marBottom w:val="0"/>
              <w:divBdr>
                <w:top w:val="none" w:sz="0" w:space="0" w:color="auto"/>
                <w:left w:val="none" w:sz="0" w:space="0" w:color="auto"/>
                <w:bottom w:val="none" w:sz="0" w:space="0" w:color="auto"/>
                <w:right w:val="none" w:sz="0" w:space="0" w:color="auto"/>
              </w:divBdr>
              <w:divsChild>
                <w:div w:id="836387864">
                  <w:marLeft w:val="0"/>
                  <w:marRight w:val="45"/>
                  <w:marTop w:val="0"/>
                  <w:marBottom w:val="0"/>
                  <w:divBdr>
                    <w:top w:val="none" w:sz="0" w:space="0" w:color="auto"/>
                    <w:left w:val="none" w:sz="0" w:space="0" w:color="auto"/>
                    <w:bottom w:val="none" w:sz="0" w:space="0" w:color="auto"/>
                    <w:right w:val="none" w:sz="0" w:space="0" w:color="auto"/>
                  </w:divBdr>
                </w:div>
                <w:div w:id="1606618281">
                  <w:marLeft w:val="0"/>
                  <w:marRight w:val="0"/>
                  <w:marTop w:val="75"/>
                  <w:marBottom w:val="0"/>
                  <w:divBdr>
                    <w:top w:val="none" w:sz="0" w:space="0" w:color="auto"/>
                    <w:left w:val="none" w:sz="0" w:space="0" w:color="auto"/>
                    <w:bottom w:val="none" w:sz="0" w:space="0" w:color="auto"/>
                    <w:right w:val="none" w:sz="0" w:space="0" w:color="auto"/>
                  </w:divBdr>
                </w:div>
              </w:divsChild>
            </w:div>
            <w:div w:id="90245535">
              <w:marLeft w:val="0"/>
              <w:marRight w:val="0"/>
              <w:marTop w:val="0"/>
              <w:marBottom w:val="0"/>
              <w:divBdr>
                <w:top w:val="none" w:sz="0" w:space="0" w:color="auto"/>
                <w:left w:val="none" w:sz="0" w:space="0" w:color="auto"/>
                <w:bottom w:val="none" w:sz="0" w:space="0" w:color="auto"/>
                <w:right w:val="none" w:sz="0" w:space="0" w:color="auto"/>
              </w:divBdr>
              <w:divsChild>
                <w:div w:id="1949583090">
                  <w:marLeft w:val="0"/>
                  <w:marRight w:val="45"/>
                  <w:marTop w:val="0"/>
                  <w:marBottom w:val="0"/>
                  <w:divBdr>
                    <w:top w:val="none" w:sz="0" w:space="0" w:color="auto"/>
                    <w:left w:val="none" w:sz="0" w:space="0" w:color="auto"/>
                    <w:bottom w:val="none" w:sz="0" w:space="0" w:color="auto"/>
                    <w:right w:val="none" w:sz="0" w:space="0" w:color="auto"/>
                  </w:divBdr>
                </w:div>
                <w:div w:id="1075929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024979">
          <w:marLeft w:val="0"/>
          <w:marRight w:val="0"/>
          <w:marTop w:val="0"/>
          <w:marBottom w:val="150"/>
          <w:divBdr>
            <w:top w:val="none" w:sz="0" w:space="0" w:color="auto"/>
            <w:left w:val="none" w:sz="0" w:space="0" w:color="auto"/>
            <w:bottom w:val="none" w:sz="0" w:space="0" w:color="auto"/>
            <w:right w:val="none" w:sz="0" w:space="0" w:color="auto"/>
          </w:divBdr>
          <w:divsChild>
            <w:div w:id="1837574837">
              <w:marLeft w:val="0"/>
              <w:marRight w:val="0"/>
              <w:marTop w:val="0"/>
              <w:marBottom w:val="0"/>
              <w:divBdr>
                <w:top w:val="none" w:sz="0" w:space="0" w:color="auto"/>
                <w:left w:val="none" w:sz="0" w:space="0" w:color="auto"/>
                <w:bottom w:val="none" w:sz="0" w:space="0" w:color="auto"/>
                <w:right w:val="none" w:sz="0" w:space="0" w:color="auto"/>
              </w:divBdr>
              <w:divsChild>
                <w:div w:id="2146847306">
                  <w:marLeft w:val="0"/>
                  <w:marRight w:val="45"/>
                  <w:marTop w:val="0"/>
                  <w:marBottom w:val="0"/>
                  <w:divBdr>
                    <w:top w:val="none" w:sz="0" w:space="0" w:color="auto"/>
                    <w:left w:val="none" w:sz="0" w:space="0" w:color="auto"/>
                    <w:bottom w:val="none" w:sz="0" w:space="0" w:color="auto"/>
                    <w:right w:val="none" w:sz="0" w:space="0" w:color="auto"/>
                  </w:divBdr>
                </w:div>
                <w:div w:id="205216914">
                  <w:marLeft w:val="0"/>
                  <w:marRight w:val="0"/>
                  <w:marTop w:val="75"/>
                  <w:marBottom w:val="0"/>
                  <w:divBdr>
                    <w:top w:val="none" w:sz="0" w:space="0" w:color="auto"/>
                    <w:left w:val="none" w:sz="0" w:space="0" w:color="auto"/>
                    <w:bottom w:val="none" w:sz="0" w:space="0" w:color="auto"/>
                    <w:right w:val="none" w:sz="0" w:space="0" w:color="auto"/>
                  </w:divBdr>
                </w:div>
              </w:divsChild>
            </w:div>
            <w:div w:id="29110225">
              <w:marLeft w:val="0"/>
              <w:marRight w:val="0"/>
              <w:marTop w:val="0"/>
              <w:marBottom w:val="0"/>
              <w:divBdr>
                <w:top w:val="none" w:sz="0" w:space="0" w:color="auto"/>
                <w:left w:val="none" w:sz="0" w:space="0" w:color="auto"/>
                <w:bottom w:val="none" w:sz="0" w:space="0" w:color="auto"/>
                <w:right w:val="none" w:sz="0" w:space="0" w:color="auto"/>
              </w:divBdr>
              <w:divsChild>
                <w:div w:id="1833376720">
                  <w:marLeft w:val="0"/>
                  <w:marRight w:val="45"/>
                  <w:marTop w:val="0"/>
                  <w:marBottom w:val="0"/>
                  <w:divBdr>
                    <w:top w:val="none" w:sz="0" w:space="0" w:color="auto"/>
                    <w:left w:val="none" w:sz="0" w:space="0" w:color="auto"/>
                    <w:bottom w:val="none" w:sz="0" w:space="0" w:color="auto"/>
                    <w:right w:val="none" w:sz="0" w:space="0" w:color="auto"/>
                  </w:divBdr>
                </w:div>
                <w:div w:id="2115057958">
                  <w:marLeft w:val="0"/>
                  <w:marRight w:val="0"/>
                  <w:marTop w:val="75"/>
                  <w:marBottom w:val="0"/>
                  <w:divBdr>
                    <w:top w:val="none" w:sz="0" w:space="0" w:color="auto"/>
                    <w:left w:val="none" w:sz="0" w:space="0" w:color="auto"/>
                    <w:bottom w:val="none" w:sz="0" w:space="0" w:color="auto"/>
                    <w:right w:val="none" w:sz="0" w:space="0" w:color="auto"/>
                  </w:divBdr>
                </w:div>
              </w:divsChild>
            </w:div>
            <w:div w:id="1100948255">
              <w:marLeft w:val="0"/>
              <w:marRight w:val="0"/>
              <w:marTop w:val="0"/>
              <w:marBottom w:val="0"/>
              <w:divBdr>
                <w:top w:val="none" w:sz="0" w:space="0" w:color="auto"/>
                <w:left w:val="none" w:sz="0" w:space="0" w:color="auto"/>
                <w:bottom w:val="none" w:sz="0" w:space="0" w:color="auto"/>
                <w:right w:val="none" w:sz="0" w:space="0" w:color="auto"/>
              </w:divBdr>
              <w:divsChild>
                <w:div w:id="1891380506">
                  <w:marLeft w:val="0"/>
                  <w:marRight w:val="45"/>
                  <w:marTop w:val="0"/>
                  <w:marBottom w:val="0"/>
                  <w:divBdr>
                    <w:top w:val="none" w:sz="0" w:space="0" w:color="auto"/>
                    <w:left w:val="none" w:sz="0" w:space="0" w:color="auto"/>
                    <w:bottom w:val="none" w:sz="0" w:space="0" w:color="auto"/>
                    <w:right w:val="none" w:sz="0" w:space="0" w:color="auto"/>
                  </w:divBdr>
                </w:div>
                <w:div w:id="1416515958">
                  <w:marLeft w:val="0"/>
                  <w:marRight w:val="0"/>
                  <w:marTop w:val="75"/>
                  <w:marBottom w:val="0"/>
                  <w:divBdr>
                    <w:top w:val="none" w:sz="0" w:space="0" w:color="auto"/>
                    <w:left w:val="none" w:sz="0" w:space="0" w:color="auto"/>
                    <w:bottom w:val="none" w:sz="0" w:space="0" w:color="auto"/>
                    <w:right w:val="none" w:sz="0" w:space="0" w:color="auto"/>
                  </w:divBdr>
                </w:div>
              </w:divsChild>
            </w:div>
            <w:div w:id="1279875305">
              <w:marLeft w:val="0"/>
              <w:marRight w:val="0"/>
              <w:marTop w:val="0"/>
              <w:marBottom w:val="0"/>
              <w:divBdr>
                <w:top w:val="none" w:sz="0" w:space="0" w:color="auto"/>
                <w:left w:val="none" w:sz="0" w:space="0" w:color="auto"/>
                <w:bottom w:val="none" w:sz="0" w:space="0" w:color="auto"/>
                <w:right w:val="none" w:sz="0" w:space="0" w:color="auto"/>
              </w:divBdr>
              <w:divsChild>
                <w:div w:id="1735929641">
                  <w:marLeft w:val="0"/>
                  <w:marRight w:val="45"/>
                  <w:marTop w:val="0"/>
                  <w:marBottom w:val="0"/>
                  <w:divBdr>
                    <w:top w:val="none" w:sz="0" w:space="0" w:color="auto"/>
                    <w:left w:val="none" w:sz="0" w:space="0" w:color="auto"/>
                    <w:bottom w:val="none" w:sz="0" w:space="0" w:color="auto"/>
                    <w:right w:val="none" w:sz="0" w:space="0" w:color="auto"/>
                  </w:divBdr>
                </w:div>
                <w:div w:id="1521553514">
                  <w:marLeft w:val="0"/>
                  <w:marRight w:val="0"/>
                  <w:marTop w:val="75"/>
                  <w:marBottom w:val="0"/>
                  <w:divBdr>
                    <w:top w:val="none" w:sz="0" w:space="0" w:color="auto"/>
                    <w:left w:val="none" w:sz="0" w:space="0" w:color="auto"/>
                    <w:bottom w:val="none" w:sz="0" w:space="0" w:color="auto"/>
                    <w:right w:val="none" w:sz="0" w:space="0" w:color="auto"/>
                  </w:divBdr>
                </w:div>
              </w:divsChild>
            </w:div>
            <w:div w:id="262735192">
              <w:marLeft w:val="0"/>
              <w:marRight w:val="0"/>
              <w:marTop w:val="0"/>
              <w:marBottom w:val="0"/>
              <w:divBdr>
                <w:top w:val="none" w:sz="0" w:space="0" w:color="auto"/>
                <w:left w:val="none" w:sz="0" w:space="0" w:color="auto"/>
                <w:bottom w:val="none" w:sz="0" w:space="0" w:color="auto"/>
                <w:right w:val="none" w:sz="0" w:space="0" w:color="auto"/>
              </w:divBdr>
              <w:divsChild>
                <w:div w:id="326519864">
                  <w:marLeft w:val="0"/>
                  <w:marRight w:val="45"/>
                  <w:marTop w:val="0"/>
                  <w:marBottom w:val="0"/>
                  <w:divBdr>
                    <w:top w:val="none" w:sz="0" w:space="0" w:color="auto"/>
                    <w:left w:val="none" w:sz="0" w:space="0" w:color="auto"/>
                    <w:bottom w:val="none" w:sz="0" w:space="0" w:color="auto"/>
                    <w:right w:val="none" w:sz="0" w:space="0" w:color="auto"/>
                  </w:divBdr>
                </w:div>
                <w:div w:id="709691159">
                  <w:marLeft w:val="0"/>
                  <w:marRight w:val="0"/>
                  <w:marTop w:val="75"/>
                  <w:marBottom w:val="0"/>
                  <w:divBdr>
                    <w:top w:val="none" w:sz="0" w:space="0" w:color="auto"/>
                    <w:left w:val="none" w:sz="0" w:space="0" w:color="auto"/>
                    <w:bottom w:val="none" w:sz="0" w:space="0" w:color="auto"/>
                    <w:right w:val="none" w:sz="0" w:space="0" w:color="auto"/>
                  </w:divBdr>
                </w:div>
              </w:divsChild>
            </w:div>
            <w:div w:id="2063938420">
              <w:marLeft w:val="0"/>
              <w:marRight w:val="0"/>
              <w:marTop w:val="0"/>
              <w:marBottom w:val="0"/>
              <w:divBdr>
                <w:top w:val="none" w:sz="0" w:space="0" w:color="auto"/>
                <w:left w:val="none" w:sz="0" w:space="0" w:color="auto"/>
                <w:bottom w:val="none" w:sz="0" w:space="0" w:color="auto"/>
                <w:right w:val="none" w:sz="0" w:space="0" w:color="auto"/>
              </w:divBdr>
              <w:divsChild>
                <w:div w:id="2135709367">
                  <w:marLeft w:val="0"/>
                  <w:marRight w:val="45"/>
                  <w:marTop w:val="0"/>
                  <w:marBottom w:val="0"/>
                  <w:divBdr>
                    <w:top w:val="none" w:sz="0" w:space="0" w:color="auto"/>
                    <w:left w:val="none" w:sz="0" w:space="0" w:color="auto"/>
                    <w:bottom w:val="none" w:sz="0" w:space="0" w:color="auto"/>
                    <w:right w:val="none" w:sz="0" w:space="0" w:color="auto"/>
                  </w:divBdr>
                </w:div>
                <w:div w:id="1146823899">
                  <w:marLeft w:val="0"/>
                  <w:marRight w:val="0"/>
                  <w:marTop w:val="75"/>
                  <w:marBottom w:val="0"/>
                  <w:divBdr>
                    <w:top w:val="none" w:sz="0" w:space="0" w:color="auto"/>
                    <w:left w:val="none" w:sz="0" w:space="0" w:color="auto"/>
                    <w:bottom w:val="none" w:sz="0" w:space="0" w:color="auto"/>
                    <w:right w:val="none" w:sz="0" w:space="0" w:color="auto"/>
                  </w:divBdr>
                </w:div>
              </w:divsChild>
            </w:div>
            <w:div w:id="734401276">
              <w:marLeft w:val="0"/>
              <w:marRight w:val="0"/>
              <w:marTop w:val="0"/>
              <w:marBottom w:val="0"/>
              <w:divBdr>
                <w:top w:val="none" w:sz="0" w:space="0" w:color="auto"/>
                <w:left w:val="none" w:sz="0" w:space="0" w:color="auto"/>
                <w:bottom w:val="none" w:sz="0" w:space="0" w:color="auto"/>
                <w:right w:val="none" w:sz="0" w:space="0" w:color="auto"/>
              </w:divBdr>
              <w:divsChild>
                <w:div w:id="322047560">
                  <w:marLeft w:val="0"/>
                  <w:marRight w:val="45"/>
                  <w:marTop w:val="0"/>
                  <w:marBottom w:val="0"/>
                  <w:divBdr>
                    <w:top w:val="none" w:sz="0" w:space="0" w:color="auto"/>
                    <w:left w:val="none" w:sz="0" w:space="0" w:color="auto"/>
                    <w:bottom w:val="none" w:sz="0" w:space="0" w:color="auto"/>
                    <w:right w:val="none" w:sz="0" w:space="0" w:color="auto"/>
                  </w:divBdr>
                </w:div>
                <w:div w:id="2023241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6824318">
          <w:marLeft w:val="0"/>
          <w:marRight w:val="0"/>
          <w:marTop w:val="0"/>
          <w:marBottom w:val="150"/>
          <w:divBdr>
            <w:top w:val="none" w:sz="0" w:space="0" w:color="auto"/>
            <w:left w:val="none" w:sz="0" w:space="0" w:color="auto"/>
            <w:bottom w:val="none" w:sz="0" w:space="0" w:color="auto"/>
            <w:right w:val="none" w:sz="0" w:space="0" w:color="auto"/>
          </w:divBdr>
          <w:divsChild>
            <w:div w:id="548956096">
              <w:marLeft w:val="0"/>
              <w:marRight w:val="0"/>
              <w:marTop w:val="0"/>
              <w:marBottom w:val="0"/>
              <w:divBdr>
                <w:top w:val="none" w:sz="0" w:space="0" w:color="auto"/>
                <w:left w:val="none" w:sz="0" w:space="0" w:color="auto"/>
                <w:bottom w:val="none" w:sz="0" w:space="0" w:color="auto"/>
                <w:right w:val="none" w:sz="0" w:space="0" w:color="auto"/>
              </w:divBdr>
              <w:divsChild>
                <w:div w:id="1419132035">
                  <w:marLeft w:val="0"/>
                  <w:marRight w:val="45"/>
                  <w:marTop w:val="0"/>
                  <w:marBottom w:val="0"/>
                  <w:divBdr>
                    <w:top w:val="none" w:sz="0" w:space="0" w:color="auto"/>
                    <w:left w:val="none" w:sz="0" w:space="0" w:color="auto"/>
                    <w:bottom w:val="none" w:sz="0" w:space="0" w:color="auto"/>
                    <w:right w:val="none" w:sz="0" w:space="0" w:color="auto"/>
                  </w:divBdr>
                </w:div>
                <w:div w:id="207376931">
                  <w:marLeft w:val="0"/>
                  <w:marRight w:val="0"/>
                  <w:marTop w:val="75"/>
                  <w:marBottom w:val="0"/>
                  <w:divBdr>
                    <w:top w:val="none" w:sz="0" w:space="0" w:color="auto"/>
                    <w:left w:val="none" w:sz="0" w:space="0" w:color="auto"/>
                    <w:bottom w:val="none" w:sz="0" w:space="0" w:color="auto"/>
                    <w:right w:val="none" w:sz="0" w:space="0" w:color="auto"/>
                  </w:divBdr>
                </w:div>
              </w:divsChild>
            </w:div>
            <w:div w:id="985934565">
              <w:marLeft w:val="0"/>
              <w:marRight w:val="0"/>
              <w:marTop w:val="0"/>
              <w:marBottom w:val="0"/>
              <w:divBdr>
                <w:top w:val="none" w:sz="0" w:space="0" w:color="auto"/>
                <w:left w:val="none" w:sz="0" w:space="0" w:color="auto"/>
                <w:bottom w:val="none" w:sz="0" w:space="0" w:color="auto"/>
                <w:right w:val="none" w:sz="0" w:space="0" w:color="auto"/>
              </w:divBdr>
              <w:divsChild>
                <w:div w:id="1738823643">
                  <w:marLeft w:val="0"/>
                  <w:marRight w:val="45"/>
                  <w:marTop w:val="0"/>
                  <w:marBottom w:val="0"/>
                  <w:divBdr>
                    <w:top w:val="none" w:sz="0" w:space="0" w:color="auto"/>
                    <w:left w:val="none" w:sz="0" w:space="0" w:color="auto"/>
                    <w:bottom w:val="none" w:sz="0" w:space="0" w:color="auto"/>
                    <w:right w:val="none" w:sz="0" w:space="0" w:color="auto"/>
                  </w:divBdr>
                </w:div>
                <w:div w:id="381632555">
                  <w:marLeft w:val="0"/>
                  <w:marRight w:val="0"/>
                  <w:marTop w:val="75"/>
                  <w:marBottom w:val="0"/>
                  <w:divBdr>
                    <w:top w:val="none" w:sz="0" w:space="0" w:color="auto"/>
                    <w:left w:val="none" w:sz="0" w:space="0" w:color="auto"/>
                    <w:bottom w:val="none" w:sz="0" w:space="0" w:color="auto"/>
                    <w:right w:val="none" w:sz="0" w:space="0" w:color="auto"/>
                  </w:divBdr>
                </w:div>
              </w:divsChild>
            </w:div>
            <w:div w:id="536433823">
              <w:marLeft w:val="0"/>
              <w:marRight w:val="0"/>
              <w:marTop w:val="0"/>
              <w:marBottom w:val="0"/>
              <w:divBdr>
                <w:top w:val="none" w:sz="0" w:space="0" w:color="auto"/>
                <w:left w:val="none" w:sz="0" w:space="0" w:color="auto"/>
                <w:bottom w:val="none" w:sz="0" w:space="0" w:color="auto"/>
                <w:right w:val="none" w:sz="0" w:space="0" w:color="auto"/>
              </w:divBdr>
              <w:divsChild>
                <w:div w:id="419836527">
                  <w:marLeft w:val="0"/>
                  <w:marRight w:val="45"/>
                  <w:marTop w:val="0"/>
                  <w:marBottom w:val="0"/>
                  <w:divBdr>
                    <w:top w:val="none" w:sz="0" w:space="0" w:color="auto"/>
                    <w:left w:val="none" w:sz="0" w:space="0" w:color="auto"/>
                    <w:bottom w:val="none" w:sz="0" w:space="0" w:color="auto"/>
                    <w:right w:val="none" w:sz="0" w:space="0" w:color="auto"/>
                  </w:divBdr>
                </w:div>
                <w:div w:id="1702440143">
                  <w:marLeft w:val="0"/>
                  <w:marRight w:val="0"/>
                  <w:marTop w:val="75"/>
                  <w:marBottom w:val="0"/>
                  <w:divBdr>
                    <w:top w:val="none" w:sz="0" w:space="0" w:color="auto"/>
                    <w:left w:val="none" w:sz="0" w:space="0" w:color="auto"/>
                    <w:bottom w:val="none" w:sz="0" w:space="0" w:color="auto"/>
                    <w:right w:val="none" w:sz="0" w:space="0" w:color="auto"/>
                  </w:divBdr>
                </w:div>
              </w:divsChild>
            </w:div>
            <w:div w:id="462312115">
              <w:marLeft w:val="0"/>
              <w:marRight w:val="0"/>
              <w:marTop w:val="0"/>
              <w:marBottom w:val="0"/>
              <w:divBdr>
                <w:top w:val="none" w:sz="0" w:space="0" w:color="auto"/>
                <w:left w:val="none" w:sz="0" w:space="0" w:color="auto"/>
                <w:bottom w:val="none" w:sz="0" w:space="0" w:color="auto"/>
                <w:right w:val="none" w:sz="0" w:space="0" w:color="auto"/>
              </w:divBdr>
              <w:divsChild>
                <w:div w:id="116335934">
                  <w:marLeft w:val="0"/>
                  <w:marRight w:val="45"/>
                  <w:marTop w:val="0"/>
                  <w:marBottom w:val="0"/>
                  <w:divBdr>
                    <w:top w:val="none" w:sz="0" w:space="0" w:color="auto"/>
                    <w:left w:val="none" w:sz="0" w:space="0" w:color="auto"/>
                    <w:bottom w:val="none" w:sz="0" w:space="0" w:color="auto"/>
                    <w:right w:val="none" w:sz="0" w:space="0" w:color="auto"/>
                  </w:divBdr>
                </w:div>
                <w:div w:id="1291283364">
                  <w:marLeft w:val="0"/>
                  <w:marRight w:val="0"/>
                  <w:marTop w:val="75"/>
                  <w:marBottom w:val="0"/>
                  <w:divBdr>
                    <w:top w:val="none" w:sz="0" w:space="0" w:color="auto"/>
                    <w:left w:val="none" w:sz="0" w:space="0" w:color="auto"/>
                    <w:bottom w:val="none" w:sz="0" w:space="0" w:color="auto"/>
                    <w:right w:val="none" w:sz="0" w:space="0" w:color="auto"/>
                  </w:divBdr>
                </w:div>
              </w:divsChild>
            </w:div>
            <w:div w:id="302121983">
              <w:marLeft w:val="0"/>
              <w:marRight w:val="0"/>
              <w:marTop w:val="0"/>
              <w:marBottom w:val="0"/>
              <w:divBdr>
                <w:top w:val="none" w:sz="0" w:space="0" w:color="auto"/>
                <w:left w:val="none" w:sz="0" w:space="0" w:color="auto"/>
                <w:bottom w:val="none" w:sz="0" w:space="0" w:color="auto"/>
                <w:right w:val="none" w:sz="0" w:space="0" w:color="auto"/>
              </w:divBdr>
              <w:divsChild>
                <w:div w:id="749305760">
                  <w:marLeft w:val="0"/>
                  <w:marRight w:val="45"/>
                  <w:marTop w:val="0"/>
                  <w:marBottom w:val="0"/>
                  <w:divBdr>
                    <w:top w:val="none" w:sz="0" w:space="0" w:color="auto"/>
                    <w:left w:val="none" w:sz="0" w:space="0" w:color="auto"/>
                    <w:bottom w:val="none" w:sz="0" w:space="0" w:color="auto"/>
                    <w:right w:val="none" w:sz="0" w:space="0" w:color="auto"/>
                  </w:divBdr>
                </w:div>
                <w:div w:id="1340932120">
                  <w:marLeft w:val="0"/>
                  <w:marRight w:val="0"/>
                  <w:marTop w:val="75"/>
                  <w:marBottom w:val="0"/>
                  <w:divBdr>
                    <w:top w:val="none" w:sz="0" w:space="0" w:color="auto"/>
                    <w:left w:val="none" w:sz="0" w:space="0" w:color="auto"/>
                    <w:bottom w:val="none" w:sz="0" w:space="0" w:color="auto"/>
                    <w:right w:val="none" w:sz="0" w:space="0" w:color="auto"/>
                  </w:divBdr>
                </w:div>
              </w:divsChild>
            </w:div>
            <w:div w:id="497500391">
              <w:marLeft w:val="0"/>
              <w:marRight w:val="0"/>
              <w:marTop w:val="0"/>
              <w:marBottom w:val="0"/>
              <w:divBdr>
                <w:top w:val="none" w:sz="0" w:space="0" w:color="auto"/>
                <w:left w:val="none" w:sz="0" w:space="0" w:color="auto"/>
                <w:bottom w:val="none" w:sz="0" w:space="0" w:color="auto"/>
                <w:right w:val="none" w:sz="0" w:space="0" w:color="auto"/>
              </w:divBdr>
              <w:divsChild>
                <w:div w:id="1560480977">
                  <w:marLeft w:val="0"/>
                  <w:marRight w:val="45"/>
                  <w:marTop w:val="0"/>
                  <w:marBottom w:val="0"/>
                  <w:divBdr>
                    <w:top w:val="none" w:sz="0" w:space="0" w:color="auto"/>
                    <w:left w:val="none" w:sz="0" w:space="0" w:color="auto"/>
                    <w:bottom w:val="none" w:sz="0" w:space="0" w:color="auto"/>
                    <w:right w:val="none" w:sz="0" w:space="0" w:color="auto"/>
                  </w:divBdr>
                </w:div>
                <w:div w:id="1251156114">
                  <w:marLeft w:val="0"/>
                  <w:marRight w:val="0"/>
                  <w:marTop w:val="75"/>
                  <w:marBottom w:val="0"/>
                  <w:divBdr>
                    <w:top w:val="none" w:sz="0" w:space="0" w:color="auto"/>
                    <w:left w:val="none" w:sz="0" w:space="0" w:color="auto"/>
                    <w:bottom w:val="none" w:sz="0" w:space="0" w:color="auto"/>
                    <w:right w:val="none" w:sz="0" w:space="0" w:color="auto"/>
                  </w:divBdr>
                </w:div>
              </w:divsChild>
            </w:div>
            <w:div w:id="1140416838">
              <w:marLeft w:val="0"/>
              <w:marRight w:val="0"/>
              <w:marTop w:val="0"/>
              <w:marBottom w:val="0"/>
              <w:divBdr>
                <w:top w:val="none" w:sz="0" w:space="0" w:color="auto"/>
                <w:left w:val="none" w:sz="0" w:space="0" w:color="auto"/>
                <w:bottom w:val="none" w:sz="0" w:space="0" w:color="auto"/>
                <w:right w:val="none" w:sz="0" w:space="0" w:color="auto"/>
              </w:divBdr>
              <w:divsChild>
                <w:div w:id="1766724233">
                  <w:marLeft w:val="0"/>
                  <w:marRight w:val="45"/>
                  <w:marTop w:val="0"/>
                  <w:marBottom w:val="0"/>
                  <w:divBdr>
                    <w:top w:val="none" w:sz="0" w:space="0" w:color="auto"/>
                    <w:left w:val="none" w:sz="0" w:space="0" w:color="auto"/>
                    <w:bottom w:val="none" w:sz="0" w:space="0" w:color="auto"/>
                    <w:right w:val="none" w:sz="0" w:space="0" w:color="auto"/>
                  </w:divBdr>
                </w:div>
                <w:div w:id="393286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Vision</dc:creator>
  <cp:keywords/>
  <dc:description/>
  <cp:lastModifiedBy>Lucy Vision</cp:lastModifiedBy>
  <cp:revision>2</cp:revision>
  <dcterms:created xsi:type="dcterms:W3CDTF">2015-12-08T11:25:00Z</dcterms:created>
  <dcterms:modified xsi:type="dcterms:W3CDTF">2015-12-08T11:25:00Z</dcterms:modified>
</cp:coreProperties>
</file>